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 w:eastAsia="仿宋_GB2312"/>
          <w:color w:val="auto"/>
          <w:sz w:val="32"/>
          <w:szCs w:val="32"/>
          <w:highlight w:val="none"/>
          <w:u w:val="singl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i w:val="0"/>
          <w:iCs w:val="0"/>
          <w:caps w:val="0"/>
          <w:color w:val="auto"/>
          <w:spacing w:val="0"/>
          <w:sz w:val="32"/>
          <w:szCs w:val="32"/>
          <w:highlight w:val="none"/>
          <w:u w:val="single"/>
          <w:shd w:val="clear" w:fill="FFFFFF"/>
          <w:lang w:eastAsia="zh-CN"/>
        </w:rPr>
        <w:t>河池市宜州区北山镇规模化供水工程项目一期工程</w:t>
      </w:r>
      <w:r>
        <w:rPr>
          <w:rFonts w:hint="eastAsia" w:ascii="仿宋_GB2312" w:hAnsi="仿宋_GB2312" w:eastAsia="仿宋_GB2312" w:cs="仿宋_GB2312"/>
          <w:color w:val="auto"/>
          <w:sz w:val="32"/>
          <w:szCs w:val="32"/>
          <w:highlight w:val="none"/>
          <w:u w:val="single"/>
          <w:lang w:val="en-US" w:eastAsia="zh-CN"/>
        </w:rPr>
        <w:t>保障公路质量和安全的技术评价报告服务单位</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i w:val="0"/>
          <w:iCs w:val="0"/>
          <w:caps w:val="0"/>
          <w:color w:val="auto"/>
          <w:spacing w:val="0"/>
          <w:sz w:val="32"/>
          <w:szCs w:val="32"/>
          <w:highlight w:val="none"/>
          <w:u w:val="single"/>
          <w:shd w:val="clear" w:fill="FFFFFF"/>
        </w:rPr>
        <w:t>HCCT202320801</w:t>
      </w:r>
      <w:r>
        <w:rPr>
          <w:rFonts w:hint="eastAsia" w:ascii="仿宋_GB2312" w:hAnsi="仿宋_GB2312" w:eastAsia="仿宋_GB2312" w:cs="仿宋_GB2312"/>
          <w:color w:val="auto"/>
          <w:kern w:val="2"/>
          <w:sz w:val="32"/>
          <w:szCs w:val="32"/>
          <w:highlight w:val="none"/>
          <w:u w:val="single"/>
          <w:lang w:val="en-US" w:eastAsia="zh-CN" w:bidi="ar-SA"/>
        </w:rPr>
        <w:t>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spacing w:line="560" w:lineRule="exact"/>
        <w:jc w:val="lef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报价金额（小写）：</w:t>
      </w:r>
      <w:r>
        <w:rPr>
          <w:rFonts w:hint="eastAsia" w:ascii="仿宋_GB2312" w:hAnsi="仿宋" w:eastAsia="仿宋_GB2312"/>
          <w:color w:val="auto"/>
          <w:sz w:val="32"/>
          <w:szCs w:val="32"/>
          <w:highlight w:val="none"/>
          <w:u w:val="single"/>
          <w:lang w:val="en-US" w:eastAsia="zh-CN"/>
        </w:rPr>
        <w:t xml:space="preserve">              </w:t>
      </w:r>
      <w:r>
        <w:rPr>
          <w:rFonts w:hint="eastAsia" w:ascii="仿宋_GB2312" w:hAnsi="仿宋" w:eastAsia="仿宋_GB2312"/>
          <w:color w:val="auto"/>
          <w:sz w:val="32"/>
          <w:szCs w:val="32"/>
          <w:highlight w:val="none"/>
          <w:lang w:val="en-US" w:eastAsia="zh-CN"/>
        </w:rPr>
        <w:t xml:space="preserve">                                                </w:t>
      </w:r>
    </w:p>
    <w:p>
      <w:pPr>
        <w:spacing w:line="560" w:lineRule="exact"/>
        <w:ind w:firstLine="1280" w:firstLineChars="400"/>
        <w:jc w:val="lef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（大写）：</w:t>
      </w:r>
      <w:r>
        <w:rPr>
          <w:rFonts w:hint="eastAsia" w:ascii="仿宋_GB2312" w:hAnsi="仿宋" w:eastAsia="仿宋_GB2312"/>
          <w:color w:val="auto"/>
          <w:sz w:val="32"/>
          <w:szCs w:val="32"/>
          <w:highlight w:val="none"/>
          <w:u w:val="single"/>
          <w:lang w:val="en-US" w:eastAsia="zh-CN"/>
        </w:rPr>
        <w:t xml:space="preserve">              </w:t>
      </w:r>
      <w:r>
        <w:rPr>
          <w:rFonts w:hint="eastAsia" w:ascii="仿宋_GB2312" w:hAnsi="仿宋" w:eastAsia="仿宋_GB2312"/>
          <w:color w:val="auto"/>
          <w:sz w:val="32"/>
          <w:szCs w:val="32"/>
          <w:highlight w:val="none"/>
          <w:lang w:val="en-US" w:eastAsia="zh-CN"/>
        </w:rPr>
        <w:t xml:space="preserve">                                                 </w:t>
      </w:r>
    </w:p>
    <w:p>
      <w:pPr>
        <w:spacing w:line="560" w:lineRule="exact"/>
        <w:jc w:val="lef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 xml:space="preserve">                  </w:t>
      </w:r>
    </w:p>
    <w:p>
      <w:pPr>
        <w:spacing w:line="560" w:lineRule="exact"/>
        <w:jc w:val="left"/>
        <w:rPr>
          <w:rFonts w:hint="eastAsia" w:ascii="仿宋_GB2312" w:hAnsi="仿宋" w:eastAsia="仿宋_GB2312"/>
          <w:color w:val="auto"/>
          <w:sz w:val="32"/>
          <w:szCs w:val="32"/>
          <w:highlight w:val="none"/>
          <w:lang w:val="en-US" w:eastAsia="zh-CN"/>
        </w:rPr>
      </w:pPr>
    </w:p>
    <w:p>
      <w:pPr>
        <w:spacing w:line="560" w:lineRule="exact"/>
        <w:jc w:val="lef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 xml:space="preserve">              </w:t>
      </w:r>
    </w:p>
    <w:p>
      <w:pPr>
        <w:spacing w:line="560" w:lineRule="exact"/>
        <w:ind w:firstLine="2560" w:firstLineChars="800"/>
        <w:jc w:val="left"/>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年   月   日</w:t>
      </w:r>
    </w:p>
    <w:p>
      <w:pPr>
        <w:pStyle w:val="2"/>
        <w:rPr>
          <w:rFonts w:hint="eastAsia" w:ascii="仿宋_GB2312" w:hAnsi="仿宋" w:eastAsia="仿宋_GB2312"/>
          <w:color w:val="auto"/>
          <w:sz w:val="32"/>
          <w:szCs w:val="32"/>
          <w:highlight w:val="none"/>
          <w:lang w:val="en-US" w:eastAsia="zh-CN"/>
        </w:rPr>
      </w:pPr>
    </w:p>
    <w:p>
      <w:pPr>
        <w:pStyle w:val="2"/>
        <w:rPr>
          <w:rFonts w:hint="eastAsia" w:ascii="仿宋_GB2312" w:hAnsi="仿宋" w:eastAsia="仿宋_GB2312"/>
          <w:color w:val="auto"/>
          <w:sz w:val="32"/>
          <w:szCs w:val="32"/>
          <w:highlight w:val="none"/>
          <w:lang w:val="en-US" w:eastAsia="zh-CN"/>
        </w:rPr>
      </w:pPr>
    </w:p>
    <w:p>
      <w:pPr>
        <w:pStyle w:val="2"/>
        <w:rPr>
          <w:rFonts w:hint="eastAsia" w:ascii="仿宋_GB2312" w:hAnsi="仿宋" w:eastAsia="仿宋_GB2312"/>
          <w:color w:val="auto"/>
          <w:sz w:val="32"/>
          <w:szCs w:val="32"/>
          <w:highlight w:val="none"/>
          <w:lang w:val="en-US" w:eastAsia="zh-CN"/>
        </w:rPr>
      </w:pPr>
    </w:p>
    <w:p>
      <w:pPr>
        <w:pStyle w:val="2"/>
        <w:rPr>
          <w:rFonts w:hint="eastAsia" w:ascii="仿宋_GB2312" w:hAnsi="仿宋" w:eastAsia="仿宋_GB2312"/>
          <w:color w:val="auto"/>
          <w:sz w:val="32"/>
          <w:szCs w:val="32"/>
          <w:highlight w:val="none"/>
          <w:lang w:val="en-US" w:eastAsia="zh-CN"/>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w:t>
      </w:r>
      <w:r>
        <w:rPr>
          <w:rFonts w:hint="eastAsia" w:ascii="Arial" w:hAnsi="Arial" w:eastAsia="宋体" w:cs="Arial"/>
          <w:i w:val="0"/>
          <w:iCs w:val="0"/>
          <w:caps w:val="0"/>
          <w:color w:val="auto"/>
          <w:spacing w:val="0"/>
          <w:sz w:val="22"/>
          <w:szCs w:val="22"/>
          <w:highlight w:val="none"/>
          <w:shd w:val="clear" w:fill="FFFFFF"/>
          <w:lang w:val="en-US" w:eastAsia="zh-CN"/>
        </w:rPr>
        <w:t>1140</w:t>
      </w:r>
      <w:r>
        <w:rPr>
          <w:rFonts w:ascii="Arial" w:hAnsi="Arial" w:eastAsia="Arial" w:cs="Arial"/>
          <w:i w:val="0"/>
          <w:iCs w:val="0"/>
          <w:caps w:val="0"/>
          <w:color w:val="auto"/>
          <w:spacing w:val="0"/>
          <w:sz w:val="22"/>
          <w:szCs w:val="22"/>
          <w:highlight w:val="none"/>
          <w:shd w:val="clear" w:fill="FFFFFF"/>
        </w:rPr>
        <w:t>00.00</w:t>
      </w:r>
      <w:r>
        <w:rPr>
          <w:rFonts w:hint="eastAsia" w:ascii="仿宋_GB2312" w:eastAsia="仿宋_GB2312"/>
          <w:color w:val="auto"/>
          <w:highlight w:val="none"/>
          <w:lang w:val="en-US" w:eastAsia="zh-CN"/>
        </w:rPr>
        <w:t>元</w:t>
      </w:r>
      <w:r>
        <w:rPr>
          <w:rFonts w:hint="eastAsia" w:ascii="仿宋_GB2312" w:eastAsia="仿宋_GB2312"/>
          <w:color w:val="auto"/>
          <w:highlight w:val="none"/>
        </w:rPr>
        <w:t>，金额大小写要一致，否则无效。</w:t>
      </w: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spacing w:before="10" w:line="360" w:lineRule="auto"/>
        <w:ind w:right="-2"/>
        <w:jc w:val="center"/>
        <w:rPr>
          <w:rFonts w:eastAsia="楷体_GB2312"/>
          <w:b/>
          <w:bCs/>
          <w:color w:val="auto"/>
          <w:spacing w:val="-10"/>
          <w:sz w:val="44"/>
          <w:szCs w:val="44"/>
          <w:highlight w:val="none"/>
        </w:rPr>
      </w:pPr>
    </w:p>
    <w:p>
      <w:pPr>
        <w:spacing w:before="10" w:line="360" w:lineRule="auto"/>
        <w:ind w:right="-2"/>
        <w:rPr>
          <w:rFonts w:eastAsia="楷体_GB2312"/>
          <w:b/>
          <w:bCs/>
          <w:color w:val="auto"/>
          <w:spacing w:val="-10"/>
          <w:sz w:val="44"/>
          <w:szCs w:val="44"/>
          <w:highlight w:val="none"/>
        </w:rPr>
      </w:pPr>
    </w:p>
    <w:p>
      <w:pPr>
        <w:spacing w:before="156" w:beforeLines="50"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河池市宜州区北山镇规模化供水工程项目一期</w:t>
      </w:r>
      <w:r>
        <w:rPr>
          <w:rFonts w:hint="eastAsia" w:ascii="方正小标宋简体" w:hAnsi="方正小标宋简体" w:eastAsia="方正小标宋简体" w:cs="方正小标宋简体"/>
          <w:color w:val="auto"/>
          <w:sz w:val="44"/>
          <w:szCs w:val="44"/>
          <w:highlight w:val="none"/>
        </w:rPr>
        <w:t>工程</w:t>
      </w:r>
    </w:p>
    <w:p>
      <w:pPr>
        <w:spacing w:before="156" w:beforeLines="50" w:line="360" w:lineRule="auto"/>
        <w:jc w:val="center"/>
        <w:rPr>
          <w:rFonts w:hint="eastAsia" w:eastAsia="仿宋_GB2312"/>
          <w:color w:val="auto"/>
          <w:sz w:val="44"/>
          <w:szCs w:val="44"/>
          <w:highlight w:val="none"/>
          <w:lang w:val="en-US" w:eastAsia="zh-CN"/>
        </w:rPr>
      </w:pPr>
    </w:p>
    <w:p>
      <w:pPr>
        <w:spacing w:before="156" w:beforeLines="50" w:line="360" w:lineRule="auto"/>
        <w:jc w:val="center"/>
        <w:rPr>
          <w:rFonts w:hint="eastAsia" w:eastAsia="仿宋_GB2312"/>
          <w:color w:val="auto"/>
          <w:sz w:val="44"/>
          <w:szCs w:val="44"/>
          <w:highlight w:val="none"/>
          <w:lang w:val="en-US" w:eastAsia="zh-CN"/>
        </w:rPr>
      </w:pPr>
    </w:p>
    <w:p>
      <w:pPr>
        <w:spacing w:before="156" w:beforeLines="50" w:line="360" w:lineRule="auto"/>
        <w:jc w:val="center"/>
        <w:rPr>
          <w:rFonts w:hint="eastAsia" w:eastAsia="仿宋_GB2312"/>
          <w:color w:val="auto"/>
          <w:sz w:val="44"/>
          <w:szCs w:val="44"/>
          <w:highlight w:val="none"/>
          <w:lang w:val="en-US" w:eastAsia="zh-CN"/>
        </w:rPr>
      </w:pPr>
    </w:p>
    <w:p>
      <w:pPr>
        <w:spacing w:before="156" w:beforeLines="50" w:line="360" w:lineRule="auto"/>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涉路道路质量和安全的技术</w:t>
      </w:r>
      <w:r>
        <w:rPr>
          <w:rFonts w:hint="eastAsia" w:ascii="方正小标宋简体" w:hAnsi="方正小标宋简体" w:eastAsia="方正小标宋简体" w:cs="方正小标宋简体"/>
          <w:color w:val="auto"/>
          <w:sz w:val="44"/>
          <w:szCs w:val="44"/>
          <w:highlight w:val="none"/>
        </w:rPr>
        <w:t>评价服务</w:t>
      </w:r>
      <w:r>
        <w:rPr>
          <w:rFonts w:hint="eastAsia" w:ascii="方正小标宋简体" w:hAnsi="方正小标宋简体" w:eastAsia="方正小标宋简体" w:cs="方正小标宋简体"/>
          <w:color w:val="auto"/>
          <w:sz w:val="44"/>
          <w:szCs w:val="44"/>
          <w:highlight w:val="none"/>
          <w:lang w:val="en-US" w:eastAsia="zh-CN"/>
        </w:rPr>
        <w:t>合同</w:t>
      </w:r>
    </w:p>
    <w:p>
      <w:pPr>
        <w:spacing w:line="560" w:lineRule="exact"/>
        <w:jc w:val="center"/>
        <w:rPr>
          <w:rFonts w:eastAsia="仿宋_GB2312"/>
          <w:color w:val="auto"/>
          <w:sz w:val="32"/>
          <w:szCs w:val="32"/>
          <w:highlight w:val="none"/>
        </w:rPr>
      </w:pPr>
    </w:p>
    <w:p>
      <w:pPr>
        <w:spacing w:line="560" w:lineRule="exact"/>
        <w:jc w:val="center"/>
        <w:rPr>
          <w:rFonts w:eastAsia="仿宋_GB2312"/>
          <w:color w:val="auto"/>
          <w:sz w:val="32"/>
          <w:szCs w:val="32"/>
          <w:highlight w:val="none"/>
        </w:rPr>
      </w:pPr>
    </w:p>
    <w:p>
      <w:pPr>
        <w:spacing w:line="560" w:lineRule="atLeast"/>
        <w:jc w:val="both"/>
        <w:rPr>
          <w:rFonts w:eastAsia="黑体"/>
          <w:color w:val="auto"/>
          <w:sz w:val="44"/>
          <w:highlight w:val="none"/>
        </w:rPr>
      </w:pPr>
    </w:p>
    <w:p>
      <w:pPr>
        <w:spacing w:line="560" w:lineRule="exact"/>
        <w:jc w:val="center"/>
        <w:rPr>
          <w:rFonts w:eastAsia="黑体"/>
          <w:color w:val="auto"/>
          <w:sz w:val="44"/>
          <w:highlight w:val="none"/>
        </w:rPr>
      </w:pPr>
    </w:p>
    <w:p>
      <w:pPr>
        <w:spacing w:line="560" w:lineRule="exact"/>
        <w:jc w:val="center"/>
        <w:rPr>
          <w:rFonts w:eastAsia="黑体"/>
          <w:color w:val="auto"/>
          <w:sz w:val="44"/>
          <w:highlight w:val="none"/>
        </w:rPr>
      </w:pPr>
    </w:p>
    <w:p>
      <w:pPr>
        <w:spacing w:line="560" w:lineRule="exact"/>
        <w:jc w:val="both"/>
        <w:rPr>
          <w:rFonts w:eastAsia="黑体"/>
          <w:color w:val="auto"/>
          <w:sz w:val="44"/>
          <w:highlight w:val="none"/>
        </w:rPr>
      </w:pPr>
    </w:p>
    <w:p>
      <w:pPr>
        <w:spacing w:line="560" w:lineRule="exact"/>
        <w:jc w:val="center"/>
        <w:rPr>
          <w:rFonts w:eastAsia="仿宋_GB2312"/>
          <w:color w:val="auto"/>
          <w:sz w:val="32"/>
          <w:szCs w:val="32"/>
          <w:highlight w:val="none"/>
        </w:rPr>
      </w:pPr>
    </w:p>
    <w:p>
      <w:pPr>
        <w:spacing w:line="560" w:lineRule="exact"/>
        <w:jc w:val="center"/>
        <w:rPr>
          <w:rFonts w:eastAsia="仿宋_GB2312"/>
          <w:color w:val="auto"/>
          <w:sz w:val="32"/>
          <w:szCs w:val="32"/>
          <w:highlight w:val="none"/>
        </w:rPr>
      </w:pPr>
    </w:p>
    <w:p>
      <w:pPr>
        <w:spacing w:line="560" w:lineRule="exact"/>
        <w:jc w:val="both"/>
        <w:rPr>
          <w:rFonts w:eastAsia="仿宋_GB2312"/>
          <w:color w:val="auto"/>
          <w:sz w:val="32"/>
          <w:szCs w:val="32"/>
          <w:highlight w:val="none"/>
        </w:rPr>
      </w:pPr>
    </w:p>
    <w:p>
      <w:pPr>
        <w:spacing w:line="560" w:lineRule="exact"/>
        <w:jc w:val="center"/>
        <w:rPr>
          <w:rFonts w:eastAsia="仿宋"/>
          <w:b/>
          <w:color w:val="auto"/>
          <w:sz w:val="36"/>
          <w:szCs w:val="36"/>
          <w:highlight w:val="none"/>
        </w:rPr>
      </w:pPr>
      <w:r>
        <w:rPr>
          <w:rFonts w:eastAsia="仿宋_GB2312"/>
          <w:color w:val="auto"/>
          <w:sz w:val="32"/>
          <w:szCs w:val="32"/>
          <w:highlight w:val="none"/>
        </w:rPr>
        <w:t>签订时间：    年  月  日</w:t>
      </w:r>
    </w:p>
    <w:p>
      <w:pPr>
        <w:jc w:val="center"/>
        <w:rPr>
          <w:rFonts w:eastAsia="仿宋"/>
          <w:b/>
          <w:color w:val="auto"/>
          <w:sz w:val="36"/>
          <w:szCs w:val="36"/>
          <w:highlight w:val="none"/>
        </w:rPr>
      </w:pPr>
      <w:r>
        <w:rPr>
          <w:rFonts w:eastAsia="仿宋"/>
          <w:b/>
          <w:color w:val="auto"/>
          <w:sz w:val="36"/>
          <w:szCs w:val="36"/>
          <w:highlight w:val="none"/>
        </w:rPr>
        <w:br w:type="page"/>
      </w:r>
      <w:r>
        <w:rPr>
          <w:rFonts w:eastAsia="仿宋"/>
          <w:b/>
          <w:color w:val="auto"/>
          <w:sz w:val="36"/>
          <w:szCs w:val="36"/>
          <w:highlight w:val="none"/>
        </w:rPr>
        <w:t>技术服务合同</w:t>
      </w:r>
    </w:p>
    <w:p>
      <w:pPr>
        <w:jc w:val="center"/>
        <w:rPr>
          <w:rFonts w:eastAsia="仿宋"/>
          <w:color w:val="auto"/>
          <w:sz w:val="30"/>
          <w:szCs w:val="30"/>
          <w:highlight w:val="none"/>
        </w:rPr>
      </w:pPr>
    </w:p>
    <w:p>
      <w:pPr>
        <w:spacing w:line="540" w:lineRule="exact"/>
        <w:rPr>
          <w:rFonts w:eastAsia="方正小标宋简体"/>
          <w:color w:val="auto"/>
          <w:sz w:val="36"/>
          <w:szCs w:val="15"/>
          <w:highlight w:val="none"/>
        </w:rPr>
      </w:pPr>
      <w:r>
        <w:rPr>
          <w:rFonts w:eastAsia="仿宋_GB2312"/>
          <w:color w:val="auto"/>
          <w:sz w:val="32"/>
          <w:szCs w:val="32"/>
          <w:highlight w:val="none"/>
        </w:rPr>
        <w:t>委托方（甲方）：</w:t>
      </w:r>
    </w:p>
    <w:p>
      <w:pPr>
        <w:spacing w:line="540" w:lineRule="exact"/>
        <w:rPr>
          <w:rFonts w:eastAsia="仿宋_GB2312"/>
          <w:color w:val="auto"/>
          <w:sz w:val="32"/>
          <w:szCs w:val="32"/>
          <w:highlight w:val="none"/>
        </w:rPr>
      </w:pPr>
      <w:r>
        <w:rPr>
          <w:rFonts w:hint="eastAsia" w:eastAsia="仿宋_GB2312"/>
          <w:color w:val="auto"/>
          <w:sz w:val="32"/>
          <w:szCs w:val="32"/>
          <w:highlight w:val="none"/>
        </w:rPr>
        <w:t>法定代表人</w:t>
      </w:r>
      <w:r>
        <w:rPr>
          <w:rFonts w:eastAsia="仿宋_GB2312"/>
          <w:color w:val="auto"/>
          <w:sz w:val="32"/>
          <w:szCs w:val="32"/>
          <w:highlight w:val="none"/>
        </w:rPr>
        <w:t>：</w:t>
      </w:r>
    </w:p>
    <w:p>
      <w:pPr>
        <w:spacing w:line="540" w:lineRule="exact"/>
        <w:rPr>
          <w:rFonts w:eastAsia="仿宋_GB2312"/>
          <w:color w:val="auto"/>
          <w:sz w:val="32"/>
          <w:szCs w:val="32"/>
          <w:highlight w:val="none"/>
        </w:rPr>
      </w:pPr>
      <w:r>
        <w:rPr>
          <w:rFonts w:eastAsia="仿宋_GB2312"/>
          <w:color w:val="auto"/>
          <w:sz w:val="32"/>
          <w:szCs w:val="32"/>
          <w:highlight w:val="none"/>
        </w:rPr>
        <w:t>项目联系人：</w:t>
      </w:r>
    </w:p>
    <w:p>
      <w:pPr>
        <w:spacing w:line="540" w:lineRule="exact"/>
        <w:rPr>
          <w:rFonts w:eastAsia="仿宋_GB2312"/>
          <w:color w:val="auto"/>
          <w:sz w:val="32"/>
          <w:szCs w:val="32"/>
          <w:highlight w:val="none"/>
        </w:rPr>
      </w:pPr>
      <w:r>
        <w:rPr>
          <w:rFonts w:eastAsia="仿宋_GB2312"/>
          <w:color w:val="auto"/>
          <w:sz w:val="32"/>
          <w:szCs w:val="32"/>
          <w:highlight w:val="none"/>
        </w:rPr>
        <w:t>联系方式：</w:t>
      </w:r>
    </w:p>
    <w:p>
      <w:pPr>
        <w:spacing w:line="540" w:lineRule="exact"/>
        <w:rPr>
          <w:rFonts w:eastAsia="仿宋_GB2312"/>
          <w:color w:val="auto"/>
          <w:sz w:val="32"/>
          <w:szCs w:val="32"/>
          <w:highlight w:val="none"/>
        </w:rPr>
      </w:pPr>
      <w:r>
        <w:rPr>
          <w:rFonts w:eastAsia="仿宋_GB2312"/>
          <w:color w:val="auto"/>
          <w:sz w:val="32"/>
          <w:szCs w:val="32"/>
          <w:highlight w:val="none"/>
        </w:rPr>
        <w:t>通讯地址：</w:t>
      </w:r>
    </w:p>
    <w:p>
      <w:pPr>
        <w:spacing w:line="540" w:lineRule="exact"/>
        <w:rPr>
          <w:rFonts w:eastAsia="仿宋_GB2312"/>
          <w:color w:val="auto"/>
          <w:sz w:val="32"/>
          <w:szCs w:val="32"/>
          <w:highlight w:val="none"/>
          <w:u w:val="single"/>
        </w:rPr>
      </w:pPr>
    </w:p>
    <w:p>
      <w:pPr>
        <w:spacing w:line="540" w:lineRule="exact"/>
        <w:rPr>
          <w:rFonts w:eastAsia="仿宋"/>
          <w:color w:val="auto"/>
          <w:sz w:val="32"/>
          <w:szCs w:val="32"/>
          <w:highlight w:val="none"/>
          <w:u w:val="single"/>
        </w:rPr>
      </w:pPr>
    </w:p>
    <w:p>
      <w:pPr>
        <w:spacing w:line="540" w:lineRule="exact"/>
        <w:rPr>
          <w:rFonts w:eastAsia="仿宋"/>
          <w:color w:val="auto"/>
          <w:sz w:val="32"/>
          <w:szCs w:val="32"/>
          <w:highlight w:val="none"/>
        </w:rPr>
      </w:pPr>
      <w:r>
        <w:rPr>
          <w:rFonts w:eastAsia="仿宋"/>
          <w:color w:val="auto"/>
          <w:sz w:val="32"/>
          <w:szCs w:val="32"/>
          <w:highlight w:val="none"/>
        </w:rPr>
        <w:t>受托方（乙方）：</w:t>
      </w:r>
    </w:p>
    <w:p>
      <w:pPr>
        <w:spacing w:line="540" w:lineRule="exact"/>
        <w:rPr>
          <w:rFonts w:eastAsia="仿宋"/>
          <w:color w:val="auto"/>
          <w:sz w:val="32"/>
          <w:szCs w:val="32"/>
          <w:highlight w:val="none"/>
          <w:u w:val="single"/>
        </w:rPr>
      </w:pPr>
      <w:r>
        <w:rPr>
          <w:rFonts w:eastAsia="仿宋"/>
          <w:color w:val="auto"/>
          <w:sz w:val="32"/>
          <w:szCs w:val="32"/>
          <w:highlight w:val="none"/>
        </w:rPr>
        <w:t>法定代表人：</w:t>
      </w:r>
    </w:p>
    <w:p>
      <w:pPr>
        <w:spacing w:line="540" w:lineRule="exact"/>
        <w:rPr>
          <w:rFonts w:eastAsia="仿宋"/>
          <w:color w:val="auto"/>
          <w:sz w:val="32"/>
          <w:szCs w:val="32"/>
          <w:highlight w:val="none"/>
          <w:u w:val="single"/>
        </w:rPr>
      </w:pPr>
      <w:r>
        <w:rPr>
          <w:rFonts w:eastAsia="仿宋"/>
          <w:color w:val="auto"/>
          <w:sz w:val="32"/>
          <w:szCs w:val="32"/>
          <w:highlight w:val="none"/>
        </w:rPr>
        <w:t>合同授权委托人：</w:t>
      </w:r>
    </w:p>
    <w:p>
      <w:pPr>
        <w:spacing w:line="540" w:lineRule="exact"/>
        <w:rPr>
          <w:rFonts w:eastAsia="仿宋"/>
          <w:color w:val="auto"/>
          <w:sz w:val="32"/>
          <w:szCs w:val="32"/>
          <w:highlight w:val="none"/>
        </w:rPr>
      </w:pPr>
      <w:r>
        <w:rPr>
          <w:rFonts w:eastAsia="仿宋"/>
          <w:color w:val="auto"/>
          <w:sz w:val="32"/>
          <w:szCs w:val="32"/>
          <w:highlight w:val="none"/>
        </w:rPr>
        <w:t>项目联系人：</w:t>
      </w:r>
    </w:p>
    <w:p>
      <w:pPr>
        <w:spacing w:line="540" w:lineRule="exact"/>
        <w:rPr>
          <w:rFonts w:eastAsia="仿宋"/>
          <w:color w:val="auto"/>
          <w:sz w:val="32"/>
          <w:szCs w:val="32"/>
          <w:highlight w:val="none"/>
        </w:rPr>
      </w:pPr>
      <w:r>
        <w:rPr>
          <w:rFonts w:eastAsia="仿宋"/>
          <w:color w:val="auto"/>
          <w:sz w:val="32"/>
          <w:szCs w:val="32"/>
          <w:highlight w:val="none"/>
        </w:rPr>
        <w:t>联系方式：</w:t>
      </w:r>
    </w:p>
    <w:p>
      <w:pPr>
        <w:spacing w:line="540" w:lineRule="exact"/>
        <w:rPr>
          <w:rFonts w:eastAsia="仿宋"/>
          <w:color w:val="auto"/>
          <w:sz w:val="32"/>
          <w:szCs w:val="32"/>
          <w:highlight w:val="none"/>
        </w:rPr>
      </w:pPr>
      <w:r>
        <w:rPr>
          <w:rFonts w:eastAsia="仿宋"/>
          <w:color w:val="auto"/>
          <w:sz w:val="32"/>
          <w:szCs w:val="32"/>
          <w:highlight w:val="none"/>
        </w:rPr>
        <w:t>通讯地址：</w:t>
      </w:r>
      <w:r>
        <w:rPr>
          <w:rFonts w:eastAsia="仿宋"/>
          <w:color w:val="auto"/>
          <w:sz w:val="32"/>
          <w:szCs w:val="32"/>
          <w:highlight w:val="none"/>
          <w:u w:val="single"/>
        </w:rPr>
        <w:t xml:space="preserve">    </w:t>
      </w:r>
    </w:p>
    <w:p>
      <w:pPr>
        <w:spacing w:line="540" w:lineRule="exact"/>
        <w:ind w:firstLine="640" w:firstLineChars="200"/>
        <w:rPr>
          <w:rStyle w:val="16"/>
          <w:rFonts w:eastAsia="仿宋"/>
          <w:color w:val="auto"/>
          <w:sz w:val="32"/>
          <w:szCs w:val="32"/>
          <w:highlight w:val="none"/>
        </w:rPr>
      </w:pP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甲方委托乙方负责《</w:t>
      </w:r>
      <w:r>
        <w:rPr>
          <w:rStyle w:val="16"/>
          <w:rFonts w:hint="eastAsia" w:eastAsia="仿宋"/>
          <w:color w:val="auto"/>
          <w:sz w:val="32"/>
          <w:szCs w:val="32"/>
          <w:highlight w:val="none"/>
          <w:lang w:val="en-US" w:eastAsia="zh-CN"/>
        </w:rPr>
        <w:t>河池市宜州区北山镇规模化供水工程项目一期</w:t>
      </w:r>
      <w:r>
        <w:rPr>
          <w:rStyle w:val="16"/>
          <w:rFonts w:hint="eastAsia" w:eastAsia="仿宋"/>
          <w:color w:val="auto"/>
          <w:sz w:val="32"/>
          <w:szCs w:val="32"/>
          <w:highlight w:val="none"/>
        </w:rPr>
        <w:t>工程</w:t>
      </w:r>
      <w:r>
        <w:rPr>
          <w:rStyle w:val="16"/>
          <w:rFonts w:hint="eastAsia" w:eastAsia="仿宋"/>
          <w:color w:val="auto"/>
          <w:sz w:val="32"/>
          <w:szCs w:val="32"/>
          <w:highlight w:val="none"/>
          <w:lang w:val="en-US" w:eastAsia="zh-CN"/>
        </w:rPr>
        <w:t>道路质量和安全的技术</w:t>
      </w:r>
      <w:r>
        <w:rPr>
          <w:rStyle w:val="16"/>
          <w:rFonts w:hint="eastAsia" w:eastAsia="仿宋"/>
          <w:color w:val="auto"/>
          <w:sz w:val="32"/>
          <w:szCs w:val="32"/>
          <w:highlight w:val="none"/>
        </w:rPr>
        <w:t>评价服务</w:t>
      </w:r>
      <w:r>
        <w:rPr>
          <w:rStyle w:val="16"/>
          <w:rFonts w:eastAsia="仿宋"/>
          <w:color w:val="auto"/>
          <w:sz w:val="32"/>
          <w:szCs w:val="32"/>
          <w:highlight w:val="none"/>
        </w:rPr>
        <w:t>》（以下简称</w:t>
      </w:r>
      <w:r>
        <w:rPr>
          <w:rStyle w:val="16"/>
          <w:rFonts w:hint="eastAsia" w:eastAsia="仿宋"/>
          <w:color w:val="auto"/>
          <w:sz w:val="32"/>
          <w:szCs w:val="32"/>
          <w:highlight w:val="none"/>
          <w:lang w:eastAsia="zh-CN"/>
        </w:rPr>
        <w:t>“</w:t>
      </w:r>
      <w:r>
        <w:rPr>
          <w:rStyle w:val="16"/>
          <w:rFonts w:eastAsia="仿宋"/>
          <w:color w:val="auto"/>
          <w:sz w:val="32"/>
          <w:szCs w:val="32"/>
          <w:highlight w:val="none"/>
        </w:rPr>
        <w:t>报告</w:t>
      </w:r>
      <w:r>
        <w:rPr>
          <w:rStyle w:val="16"/>
          <w:rFonts w:hint="eastAsia" w:eastAsia="仿宋"/>
          <w:color w:val="auto"/>
          <w:sz w:val="32"/>
          <w:szCs w:val="32"/>
          <w:highlight w:val="none"/>
          <w:lang w:eastAsia="zh-CN"/>
        </w:rPr>
        <w:t>”</w:t>
      </w:r>
      <w:r>
        <w:rPr>
          <w:rStyle w:val="16"/>
          <w:rFonts w:eastAsia="仿宋"/>
          <w:color w:val="auto"/>
          <w:sz w:val="32"/>
          <w:szCs w:val="32"/>
          <w:highlight w:val="none"/>
        </w:rPr>
        <w:t>）编制工作，为明确双方责任，经双方协商一致，签订本合同。</w:t>
      </w:r>
    </w:p>
    <w:p>
      <w:pPr>
        <w:spacing w:line="540" w:lineRule="exact"/>
        <w:ind w:firstLine="570"/>
        <w:outlineLvl w:val="0"/>
        <w:rPr>
          <w:rStyle w:val="16"/>
          <w:rFonts w:eastAsia="仿宋"/>
          <w:b/>
          <w:bCs/>
          <w:color w:val="auto"/>
          <w:sz w:val="32"/>
          <w:szCs w:val="32"/>
          <w:highlight w:val="none"/>
        </w:rPr>
      </w:pPr>
      <w:r>
        <w:rPr>
          <w:rStyle w:val="16"/>
          <w:rFonts w:eastAsia="仿宋"/>
          <w:b/>
          <w:bCs/>
          <w:color w:val="auto"/>
          <w:sz w:val="32"/>
          <w:szCs w:val="32"/>
          <w:highlight w:val="none"/>
        </w:rPr>
        <w:t>1.工程基本概况</w:t>
      </w:r>
    </w:p>
    <w:p>
      <w:pPr>
        <w:spacing w:line="540" w:lineRule="exact"/>
        <w:ind w:firstLine="640" w:firstLineChars="200"/>
        <w:rPr>
          <w:rStyle w:val="16"/>
          <w:rFonts w:hint="eastAsia" w:ascii="仿宋_GB2312" w:hAnsi="仿宋_GB2312" w:eastAsia="仿宋_GB2312" w:cs="仿宋_GB2312"/>
          <w:color w:val="auto"/>
          <w:sz w:val="32"/>
          <w:szCs w:val="32"/>
          <w:highlight w:val="none"/>
          <w:u w:val="single"/>
          <w:lang w:eastAsia="zh-CN"/>
        </w:rPr>
      </w:pPr>
      <w:r>
        <w:rPr>
          <w:rStyle w:val="16"/>
          <w:rFonts w:eastAsia="仿宋"/>
          <w:color w:val="auto"/>
          <w:sz w:val="32"/>
          <w:szCs w:val="32"/>
          <w:highlight w:val="none"/>
        </w:rPr>
        <w:t>1.1.工程名称：</w:t>
      </w:r>
      <w:r>
        <w:rPr>
          <w:rStyle w:val="16"/>
          <w:rFonts w:hint="eastAsia" w:ascii="仿宋_GB2312" w:hAnsi="仿宋_GB2312" w:eastAsia="仿宋_GB2312" w:cs="仿宋_GB2312"/>
          <w:color w:val="auto"/>
          <w:sz w:val="32"/>
          <w:szCs w:val="32"/>
          <w:highlight w:val="none"/>
          <w:u w:val="single"/>
          <w:lang w:val="en-US" w:eastAsia="zh-CN"/>
        </w:rPr>
        <w:t>河池市宜州区北山镇规模化供水工程项目一期</w:t>
      </w:r>
      <w:r>
        <w:rPr>
          <w:rStyle w:val="16"/>
          <w:rFonts w:hint="eastAsia" w:ascii="仿宋_GB2312" w:hAnsi="仿宋_GB2312" w:eastAsia="仿宋_GB2312" w:cs="仿宋_GB2312"/>
          <w:color w:val="auto"/>
          <w:sz w:val="32"/>
          <w:szCs w:val="32"/>
          <w:highlight w:val="none"/>
          <w:u w:val="single"/>
        </w:rPr>
        <w:t>工程</w:t>
      </w:r>
      <w:r>
        <w:rPr>
          <w:rStyle w:val="16"/>
          <w:rFonts w:hint="eastAsia" w:ascii="仿宋_GB2312" w:hAnsi="仿宋_GB2312" w:eastAsia="仿宋_GB2312" w:cs="仿宋_GB2312"/>
          <w:color w:val="auto"/>
          <w:sz w:val="32"/>
          <w:szCs w:val="32"/>
          <w:highlight w:val="none"/>
          <w:u w:val="single"/>
          <w:lang w:eastAsia="zh-CN"/>
        </w:rPr>
        <w:t>。</w:t>
      </w:r>
    </w:p>
    <w:p>
      <w:pPr>
        <w:spacing w:line="540" w:lineRule="exact"/>
        <w:ind w:firstLine="614" w:firstLineChars="192"/>
        <w:rPr>
          <w:rStyle w:val="16"/>
          <w:rFonts w:hint="default" w:eastAsia="仿宋"/>
          <w:color w:val="auto"/>
          <w:sz w:val="32"/>
          <w:szCs w:val="32"/>
          <w:highlight w:val="none"/>
          <w:lang w:val="en-US" w:eastAsia="zh-CN"/>
        </w:rPr>
      </w:pPr>
      <w:r>
        <w:rPr>
          <w:rStyle w:val="16"/>
          <w:rFonts w:eastAsia="仿宋"/>
          <w:color w:val="auto"/>
          <w:sz w:val="32"/>
          <w:szCs w:val="32"/>
          <w:highlight w:val="none"/>
        </w:rPr>
        <w:t>1.2工程地点：</w:t>
      </w:r>
      <w:r>
        <w:rPr>
          <w:rStyle w:val="16"/>
          <w:rFonts w:hint="eastAsia" w:eastAsia="仿宋"/>
          <w:color w:val="auto"/>
          <w:sz w:val="32"/>
          <w:szCs w:val="32"/>
          <w:highlight w:val="none"/>
          <w:u w:val="single"/>
          <w:lang w:val="en-US" w:eastAsia="zh-CN"/>
        </w:rPr>
        <w:t>河池市宜州区北山镇</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1.3工程规模：</w:t>
      </w:r>
      <w:r>
        <w:rPr>
          <w:rStyle w:val="16"/>
          <w:rFonts w:hint="eastAsia" w:eastAsia="仿宋"/>
          <w:color w:val="auto"/>
          <w:sz w:val="32"/>
          <w:szCs w:val="32"/>
          <w:highlight w:val="none"/>
          <w:u w:val="single"/>
          <w:lang w:val="en-US" w:eastAsia="zh-CN"/>
        </w:rPr>
        <w:t>涉路范围约5km、下穿约6个</w:t>
      </w:r>
      <w:r>
        <w:rPr>
          <w:rStyle w:val="16"/>
          <w:rFonts w:eastAsia="仿宋"/>
          <w:color w:val="auto"/>
          <w:sz w:val="32"/>
          <w:szCs w:val="32"/>
          <w:highlight w:val="none"/>
          <w:u w:val="single"/>
        </w:rPr>
        <w:t>。</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1.4其他：</w:t>
      </w:r>
      <w:r>
        <w:rPr>
          <w:rStyle w:val="16"/>
          <w:rFonts w:eastAsia="仿宋"/>
          <w:color w:val="auto"/>
          <w:sz w:val="32"/>
          <w:szCs w:val="32"/>
          <w:highlight w:val="none"/>
          <w:u w:val="single"/>
        </w:rPr>
        <w:t xml:space="preserve"> 无   </w:t>
      </w:r>
    </w:p>
    <w:p>
      <w:pPr>
        <w:spacing w:line="540" w:lineRule="exact"/>
        <w:ind w:firstLine="570"/>
        <w:outlineLvl w:val="0"/>
        <w:rPr>
          <w:rStyle w:val="16"/>
          <w:rFonts w:eastAsia="仿宋"/>
          <w:b/>
          <w:bCs/>
          <w:color w:val="auto"/>
          <w:sz w:val="32"/>
          <w:szCs w:val="32"/>
          <w:highlight w:val="none"/>
        </w:rPr>
      </w:pPr>
      <w:r>
        <w:rPr>
          <w:rStyle w:val="16"/>
          <w:rFonts w:eastAsia="仿宋"/>
          <w:b/>
          <w:bCs/>
          <w:color w:val="auto"/>
          <w:sz w:val="32"/>
          <w:szCs w:val="32"/>
          <w:highlight w:val="none"/>
        </w:rPr>
        <w:t>2.编制依据</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2.1《中华人民共和国安全生产法》（2021年主席令第88号）</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2.2《公路项目安全性评价规范》（JTG B05-2015）</w:t>
      </w:r>
    </w:p>
    <w:p>
      <w:pPr>
        <w:spacing w:line="540" w:lineRule="exact"/>
        <w:ind w:left="319" w:leftChars="152" w:firstLine="291" w:firstLineChars="91"/>
        <w:rPr>
          <w:rStyle w:val="16"/>
          <w:rFonts w:eastAsia="仿宋"/>
          <w:color w:val="auto"/>
          <w:sz w:val="32"/>
          <w:szCs w:val="32"/>
          <w:highlight w:val="none"/>
        </w:rPr>
      </w:pPr>
      <w:r>
        <w:rPr>
          <w:rStyle w:val="16"/>
          <w:rFonts w:eastAsia="仿宋"/>
          <w:color w:val="auto"/>
          <w:sz w:val="32"/>
          <w:szCs w:val="32"/>
          <w:highlight w:val="none"/>
        </w:rPr>
        <w:t>2.3国家、地方以及相关主管部门有关工程安全</w:t>
      </w:r>
      <w:r>
        <w:rPr>
          <w:rStyle w:val="16"/>
          <w:rFonts w:hint="eastAsia" w:eastAsia="仿宋"/>
          <w:color w:val="auto"/>
          <w:sz w:val="32"/>
          <w:szCs w:val="32"/>
          <w:highlight w:val="none"/>
        </w:rPr>
        <w:t>性</w:t>
      </w:r>
      <w:r>
        <w:rPr>
          <w:rStyle w:val="16"/>
          <w:rFonts w:eastAsia="仿宋"/>
          <w:color w:val="auto"/>
          <w:sz w:val="32"/>
          <w:szCs w:val="32"/>
          <w:highlight w:val="none"/>
        </w:rPr>
        <w:t>评价的规定、技术规范和要求。</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3.乙方的工作内容、要求及方式</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3.1工作内容：</w:t>
      </w:r>
      <w:r>
        <w:rPr>
          <w:rStyle w:val="16"/>
          <w:rFonts w:hint="eastAsia" w:eastAsia="仿宋"/>
          <w:color w:val="auto"/>
          <w:sz w:val="32"/>
          <w:szCs w:val="32"/>
          <w:highlight w:val="none"/>
        </w:rPr>
        <w:t>设计图纸、施工方案、应急预案、涉路安全技术评价报告</w:t>
      </w:r>
      <w:r>
        <w:rPr>
          <w:rStyle w:val="16"/>
          <w:rFonts w:eastAsia="仿宋"/>
          <w:color w:val="auto"/>
          <w:sz w:val="32"/>
          <w:szCs w:val="32"/>
          <w:highlight w:val="none"/>
        </w:rPr>
        <w:t>；</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3.2工作要求：</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3.2.1按国家、地方以及相关主管部门有关评估的规定、技术规范和要求进行编制工作。</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3.2.2其他要求：</w:t>
      </w:r>
      <w:r>
        <w:rPr>
          <w:rStyle w:val="16"/>
          <w:rFonts w:eastAsia="仿宋"/>
          <w:color w:val="auto"/>
          <w:sz w:val="32"/>
          <w:szCs w:val="32"/>
          <w:highlight w:val="none"/>
          <w:u w:val="single"/>
        </w:rPr>
        <w:t xml:space="preserve"> </w:t>
      </w:r>
      <w:r>
        <w:rPr>
          <w:rStyle w:val="16"/>
          <w:rFonts w:hint="eastAsia" w:eastAsia="仿宋"/>
          <w:color w:val="auto"/>
          <w:sz w:val="32"/>
          <w:szCs w:val="32"/>
          <w:highlight w:val="none"/>
          <w:u w:val="single"/>
          <w:lang w:val="en-US" w:eastAsia="zh-CN"/>
        </w:rPr>
        <w:t>取得相关主管部门批复的行政许可</w:t>
      </w:r>
      <w:r>
        <w:rPr>
          <w:rStyle w:val="16"/>
          <w:rFonts w:eastAsia="仿宋"/>
          <w:color w:val="auto"/>
          <w:sz w:val="32"/>
          <w:szCs w:val="32"/>
          <w:highlight w:val="none"/>
          <w:u w:val="single"/>
        </w:rPr>
        <w:t xml:space="preserve"> </w:t>
      </w:r>
      <w:r>
        <w:rPr>
          <w:rStyle w:val="16"/>
          <w:rFonts w:eastAsia="仿宋"/>
          <w:color w:val="auto"/>
          <w:sz w:val="32"/>
          <w:szCs w:val="32"/>
          <w:highlight w:val="none"/>
        </w:rPr>
        <w:t>。</w:t>
      </w:r>
    </w:p>
    <w:p>
      <w:pPr>
        <w:spacing w:line="540" w:lineRule="exact"/>
        <w:ind w:firstLine="570"/>
        <w:outlineLvl w:val="0"/>
        <w:rPr>
          <w:rStyle w:val="16"/>
          <w:rFonts w:eastAsia="仿宋"/>
          <w:b/>
          <w:bCs/>
          <w:color w:val="auto"/>
          <w:sz w:val="32"/>
          <w:szCs w:val="32"/>
          <w:highlight w:val="none"/>
        </w:rPr>
      </w:pPr>
      <w:r>
        <w:rPr>
          <w:rStyle w:val="16"/>
          <w:rFonts w:eastAsia="仿宋"/>
          <w:b/>
          <w:bCs/>
          <w:color w:val="auto"/>
          <w:sz w:val="32"/>
          <w:szCs w:val="32"/>
          <w:highlight w:val="none"/>
        </w:rPr>
        <w:t>4.甲方应提交的资料及时间</w:t>
      </w:r>
    </w:p>
    <w:tbl>
      <w:tblPr>
        <w:tblStyle w:val="9"/>
        <w:tblW w:w="9057" w:type="dxa"/>
        <w:jc w:val="center"/>
        <w:tblLayout w:type="fixed"/>
        <w:tblCellMar>
          <w:top w:w="0" w:type="dxa"/>
          <w:left w:w="0" w:type="dxa"/>
          <w:bottom w:w="0" w:type="dxa"/>
          <w:right w:w="0" w:type="dxa"/>
        </w:tblCellMar>
      </w:tblPr>
      <w:tblGrid>
        <w:gridCol w:w="1188"/>
        <w:gridCol w:w="4051"/>
        <w:gridCol w:w="3818"/>
      </w:tblGrid>
      <w:tr>
        <w:tblPrEx>
          <w:tblCellMar>
            <w:top w:w="0" w:type="dxa"/>
            <w:left w:w="0" w:type="dxa"/>
            <w:bottom w:w="0" w:type="dxa"/>
            <w:right w:w="0" w:type="dxa"/>
          </w:tblCellMar>
        </w:tblPrEx>
        <w:trPr>
          <w:cantSplit/>
          <w:trHeight w:val="454"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4"/>
                <w:highlight w:val="none"/>
              </w:rPr>
            </w:pPr>
            <w:r>
              <w:rPr>
                <w:rStyle w:val="16"/>
                <w:rFonts w:eastAsia="仿宋"/>
                <w:color w:val="auto"/>
                <w:sz w:val="24"/>
                <w:highlight w:val="none"/>
              </w:rPr>
              <w:t>序号</w:t>
            </w:r>
          </w:p>
        </w:tc>
        <w:tc>
          <w:tcPr>
            <w:tcW w:w="405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4"/>
                <w:highlight w:val="none"/>
              </w:rPr>
            </w:pPr>
            <w:r>
              <w:rPr>
                <w:rStyle w:val="16"/>
                <w:rFonts w:eastAsia="仿宋"/>
                <w:color w:val="auto"/>
                <w:sz w:val="24"/>
                <w:highlight w:val="none"/>
              </w:rPr>
              <w:t>资料及文件名称</w:t>
            </w:r>
          </w:p>
        </w:tc>
        <w:tc>
          <w:tcPr>
            <w:tcW w:w="381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4"/>
                <w:highlight w:val="none"/>
              </w:rPr>
            </w:pPr>
            <w:r>
              <w:rPr>
                <w:rStyle w:val="16"/>
                <w:rFonts w:eastAsia="仿宋"/>
                <w:color w:val="auto"/>
                <w:sz w:val="24"/>
                <w:highlight w:val="none"/>
              </w:rPr>
              <w:t>提交时间</w:t>
            </w:r>
          </w:p>
        </w:tc>
      </w:tr>
      <w:tr>
        <w:tblPrEx>
          <w:tblCellMar>
            <w:top w:w="0" w:type="dxa"/>
            <w:left w:w="0" w:type="dxa"/>
            <w:bottom w:w="0" w:type="dxa"/>
            <w:right w:w="0" w:type="dxa"/>
          </w:tblCellMar>
        </w:tblPrEx>
        <w:trPr>
          <w:cantSplit/>
          <w:trHeight w:val="454"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8"/>
                <w:szCs w:val="28"/>
                <w:highlight w:val="none"/>
              </w:rPr>
            </w:pPr>
            <w:r>
              <w:rPr>
                <w:rStyle w:val="16"/>
                <w:rFonts w:eastAsia="仿宋"/>
                <w:color w:val="auto"/>
                <w:sz w:val="24"/>
                <w:highlight w:val="none"/>
              </w:rPr>
              <w:t>1</w:t>
            </w:r>
          </w:p>
        </w:tc>
        <w:tc>
          <w:tcPr>
            <w:tcW w:w="405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8"/>
                <w:szCs w:val="28"/>
                <w:highlight w:val="none"/>
              </w:rPr>
            </w:pPr>
            <w:r>
              <w:rPr>
                <w:rStyle w:val="16"/>
                <w:rFonts w:eastAsia="仿宋"/>
                <w:color w:val="auto"/>
                <w:sz w:val="24"/>
                <w:highlight w:val="none"/>
              </w:rPr>
              <w:t>设计文件、工程地质详勘资料</w:t>
            </w:r>
            <w:r>
              <w:rPr>
                <w:rStyle w:val="16"/>
                <w:rFonts w:hint="eastAsia" w:eastAsia="仿宋"/>
                <w:color w:val="auto"/>
                <w:sz w:val="24"/>
                <w:highlight w:val="none"/>
              </w:rPr>
              <w:t>、施工方案、交通组织方案、应急预案</w:t>
            </w:r>
          </w:p>
        </w:tc>
        <w:tc>
          <w:tcPr>
            <w:tcW w:w="381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Style w:val="16"/>
                <w:rFonts w:eastAsia="仿宋"/>
                <w:color w:val="auto"/>
                <w:sz w:val="28"/>
                <w:szCs w:val="28"/>
                <w:highlight w:val="none"/>
              </w:rPr>
            </w:pPr>
            <w:r>
              <w:rPr>
                <w:rStyle w:val="16"/>
                <w:rFonts w:eastAsia="仿宋"/>
                <w:color w:val="auto"/>
                <w:sz w:val="24"/>
                <w:highlight w:val="none"/>
              </w:rPr>
              <w:t>合同签订之日起</w:t>
            </w:r>
            <w:r>
              <w:rPr>
                <w:rStyle w:val="16"/>
                <w:rFonts w:eastAsia="仿宋"/>
                <w:color w:val="auto"/>
                <w:sz w:val="24"/>
                <w:highlight w:val="none"/>
                <w:u w:val="single"/>
              </w:rPr>
              <w:t xml:space="preserve"> 3 </w:t>
            </w:r>
            <w:r>
              <w:rPr>
                <w:rStyle w:val="16"/>
                <w:rFonts w:eastAsia="仿宋"/>
                <w:color w:val="auto"/>
                <w:sz w:val="24"/>
                <w:highlight w:val="none"/>
              </w:rPr>
              <w:t>天内</w:t>
            </w:r>
          </w:p>
        </w:tc>
      </w:tr>
    </w:tbl>
    <w:p>
      <w:pPr>
        <w:spacing w:line="480" w:lineRule="exact"/>
        <w:ind w:firstLine="570"/>
        <w:outlineLvl w:val="0"/>
        <w:rPr>
          <w:rStyle w:val="16"/>
          <w:rFonts w:eastAsia="仿宋"/>
          <w:b/>
          <w:bCs/>
          <w:color w:val="auto"/>
          <w:sz w:val="32"/>
          <w:szCs w:val="32"/>
          <w:highlight w:val="none"/>
        </w:rPr>
      </w:pPr>
      <w:r>
        <w:rPr>
          <w:rStyle w:val="16"/>
          <w:rFonts w:eastAsia="仿宋"/>
          <w:b/>
          <w:bCs/>
          <w:color w:val="auto"/>
          <w:sz w:val="32"/>
          <w:szCs w:val="32"/>
          <w:highlight w:val="none"/>
        </w:rPr>
        <w:t>5.乙方提交工作成果的形式及期限</w:t>
      </w:r>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261"/>
        <w:gridCol w:w="2586"/>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blHeader/>
          <w:jc w:val="center"/>
        </w:trPr>
        <w:tc>
          <w:tcPr>
            <w:tcW w:w="845"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序号</w:t>
            </w:r>
          </w:p>
        </w:tc>
        <w:tc>
          <w:tcPr>
            <w:tcW w:w="3261"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资料及文件名称</w:t>
            </w:r>
          </w:p>
        </w:tc>
        <w:tc>
          <w:tcPr>
            <w:tcW w:w="2586"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内容要求</w:t>
            </w:r>
          </w:p>
        </w:tc>
        <w:tc>
          <w:tcPr>
            <w:tcW w:w="2594"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45"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1</w:t>
            </w:r>
          </w:p>
        </w:tc>
        <w:tc>
          <w:tcPr>
            <w:tcW w:w="3261"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hint="eastAsia" w:eastAsia="仿宋"/>
                <w:bCs/>
                <w:color w:val="auto"/>
                <w:sz w:val="24"/>
                <w:szCs w:val="22"/>
                <w:highlight w:val="none"/>
              </w:rPr>
              <w:t>涉路安全技术评价报告</w:t>
            </w:r>
          </w:p>
        </w:tc>
        <w:tc>
          <w:tcPr>
            <w:tcW w:w="2586"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hint="eastAsia" w:eastAsia="仿宋"/>
                <w:bCs/>
                <w:color w:val="auto"/>
                <w:sz w:val="24"/>
                <w:szCs w:val="22"/>
                <w:highlight w:val="none"/>
                <w:lang w:val="en-US" w:eastAsia="zh-CN"/>
              </w:rPr>
              <w:t>取得</w:t>
            </w:r>
            <w:r>
              <w:rPr>
                <w:rStyle w:val="16"/>
                <w:rFonts w:hint="eastAsia" w:eastAsia="仿宋"/>
                <w:bCs/>
                <w:color w:val="auto"/>
                <w:sz w:val="24"/>
                <w:szCs w:val="22"/>
                <w:highlight w:val="none"/>
              </w:rPr>
              <w:t>主管部门</w:t>
            </w:r>
            <w:r>
              <w:rPr>
                <w:rStyle w:val="16"/>
                <w:rFonts w:hint="eastAsia" w:ascii="Times New Roman" w:hAnsi="Times New Roman" w:eastAsia="仿宋" w:cs="Times New Roman"/>
                <w:bCs/>
                <w:color w:val="auto"/>
                <w:sz w:val="24"/>
                <w:szCs w:val="22"/>
                <w:highlight w:val="none"/>
                <w:lang w:val="en-US" w:eastAsia="zh-CN"/>
              </w:rPr>
              <w:t>批复的</w:t>
            </w:r>
            <w:r>
              <w:rPr>
                <w:rStyle w:val="16"/>
                <w:rFonts w:hint="eastAsia" w:ascii="Times New Roman" w:hAnsi="Times New Roman" w:eastAsia="仿宋" w:cs="Times New Roman"/>
                <w:bCs/>
                <w:color w:val="auto"/>
                <w:sz w:val="24"/>
                <w:szCs w:val="22"/>
                <w:highlight w:val="none"/>
              </w:rPr>
              <w:t>行政许</w:t>
            </w:r>
            <w:r>
              <w:rPr>
                <w:rStyle w:val="16"/>
                <w:rFonts w:hint="eastAsia" w:eastAsia="仿宋"/>
                <w:bCs/>
                <w:color w:val="auto"/>
                <w:sz w:val="24"/>
                <w:szCs w:val="22"/>
                <w:highlight w:val="none"/>
              </w:rPr>
              <w:t>可</w:t>
            </w:r>
          </w:p>
        </w:tc>
        <w:tc>
          <w:tcPr>
            <w:tcW w:w="2594" w:type="dxa"/>
            <w:vAlign w:val="center"/>
          </w:tcPr>
          <w:p>
            <w:pPr>
              <w:keepNext w:val="0"/>
              <w:keepLines w:val="0"/>
              <w:suppressLineNumbers w:val="0"/>
              <w:spacing w:before="0" w:beforeAutospacing="0" w:after="0" w:afterAutospacing="0" w:line="360" w:lineRule="exact"/>
              <w:ind w:left="0" w:right="0"/>
              <w:jc w:val="center"/>
              <w:rPr>
                <w:rStyle w:val="16"/>
                <w:rFonts w:eastAsia="仿宋"/>
                <w:bCs/>
                <w:color w:val="auto"/>
                <w:sz w:val="24"/>
                <w:szCs w:val="22"/>
                <w:highlight w:val="none"/>
              </w:rPr>
            </w:pPr>
            <w:r>
              <w:rPr>
                <w:rStyle w:val="16"/>
                <w:rFonts w:eastAsia="仿宋"/>
                <w:bCs/>
                <w:color w:val="auto"/>
                <w:sz w:val="24"/>
                <w:szCs w:val="22"/>
                <w:highlight w:val="none"/>
              </w:rPr>
              <w:t>合同签订日起</w:t>
            </w:r>
            <w:r>
              <w:rPr>
                <w:rStyle w:val="16"/>
                <w:rFonts w:eastAsia="仿宋"/>
                <w:bCs/>
                <w:color w:val="auto"/>
                <w:sz w:val="24"/>
                <w:szCs w:val="22"/>
                <w:highlight w:val="none"/>
                <w:u w:val="single"/>
              </w:rPr>
              <w:t>7</w:t>
            </w:r>
            <w:r>
              <w:rPr>
                <w:rStyle w:val="16"/>
                <w:rFonts w:eastAsia="仿宋"/>
                <w:bCs/>
                <w:color w:val="auto"/>
                <w:sz w:val="24"/>
                <w:szCs w:val="22"/>
                <w:highlight w:val="none"/>
              </w:rPr>
              <w:t>个工作日内</w:t>
            </w:r>
          </w:p>
        </w:tc>
      </w:tr>
    </w:tbl>
    <w:p>
      <w:pPr>
        <w:spacing w:line="540" w:lineRule="exact"/>
        <w:ind w:firstLine="640" w:firstLineChars="200"/>
        <w:rPr>
          <w:rStyle w:val="16"/>
          <w:rFonts w:eastAsia="仿宋"/>
          <w:bCs/>
          <w:color w:val="auto"/>
          <w:sz w:val="32"/>
          <w:szCs w:val="32"/>
          <w:highlight w:val="none"/>
        </w:rPr>
      </w:pPr>
      <w:r>
        <w:rPr>
          <w:rStyle w:val="16"/>
          <w:rFonts w:eastAsia="仿宋"/>
          <w:bCs/>
          <w:color w:val="auto"/>
          <w:sz w:val="32"/>
          <w:szCs w:val="32"/>
          <w:highlight w:val="none"/>
        </w:rPr>
        <w:t>注：甲方如需增加文件份数，应在乙方出具报告前通知乙方。</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6.验收标准</w:t>
      </w:r>
    </w:p>
    <w:p>
      <w:pPr>
        <w:spacing w:line="540" w:lineRule="exact"/>
        <w:ind w:firstLine="614" w:firstLineChars="192"/>
        <w:rPr>
          <w:rStyle w:val="16"/>
          <w:rFonts w:eastAsia="仿宋"/>
          <w:color w:val="auto"/>
          <w:sz w:val="32"/>
          <w:highlight w:val="none"/>
          <w:shd w:val="pct10" w:color="auto" w:fill="FFFFFF"/>
        </w:rPr>
      </w:pPr>
      <w:r>
        <w:rPr>
          <w:rStyle w:val="16"/>
          <w:rFonts w:eastAsia="仿宋"/>
          <w:color w:val="auto"/>
          <w:sz w:val="32"/>
          <w:szCs w:val="32"/>
          <w:highlight w:val="none"/>
        </w:rPr>
        <w:t>乙方编写的报告符合现行规范、指南要求。</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7.编制费及支付方式</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7.1编制费总价为（大写）：</w:t>
      </w:r>
      <w:r>
        <w:rPr>
          <w:rStyle w:val="16"/>
          <w:rFonts w:hint="eastAsia" w:eastAsia="仿宋"/>
          <w:color w:val="auto"/>
          <w:sz w:val="32"/>
          <w:szCs w:val="32"/>
          <w:highlight w:val="none"/>
          <w:lang w:val="en-US" w:eastAsia="zh-CN"/>
        </w:rPr>
        <w:t xml:space="preserve">        </w:t>
      </w:r>
      <w:r>
        <w:rPr>
          <w:rStyle w:val="16"/>
          <w:rFonts w:eastAsia="仿宋"/>
          <w:color w:val="auto"/>
          <w:sz w:val="32"/>
          <w:szCs w:val="32"/>
          <w:highlight w:val="none"/>
        </w:rPr>
        <w:t>（</w:t>
      </w:r>
      <w:r>
        <w:rPr>
          <w:rStyle w:val="16"/>
          <w:rFonts w:ascii="Calibri" w:hAnsi="Calibri" w:eastAsia="仿宋"/>
          <w:color w:val="auto"/>
          <w:sz w:val="32"/>
          <w:szCs w:val="32"/>
          <w:highlight w:val="none"/>
        </w:rPr>
        <w:t>¥</w:t>
      </w:r>
      <w:r>
        <w:rPr>
          <w:rStyle w:val="16"/>
          <w:rFonts w:hint="eastAsia" w:ascii="Calibri" w:hAnsi="Calibri" w:eastAsia="仿宋"/>
          <w:color w:val="auto"/>
          <w:sz w:val="32"/>
          <w:szCs w:val="32"/>
          <w:highlight w:val="none"/>
          <w:u w:val="single"/>
          <w:lang w:val="en-US" w:eastAsia="zh-CN"/>
        </w:rPr>
        <w:t xml:space="preserve">        </w:t>
      </w:r>
      <w:r>
        <w:rPr>
          <w:rStyle w:val="16"/>
          <w:rFonts w:eastAsia="仿宋"/>
          <w:color w:val="auto"/>
          <w:sz w:val="32"/>
          <w:szCs w:val="32"/>
          <w:highlight w:val="none"/>
        </w:rPr>
        <w:t>）。该费用为报告编制费</w:t>
      </w:r>
      <w:r>
        <w:rPr>
          <w:rStyle w:val="16"/>
          <w:rFonts w:hint="eastAsia" w:eastAsia="仿宋"/>
          <w:color w:val="auto"/>
          <w:sz w:val="32"/>
          <w:szCs w:val="32"/>
          <w:highlight w:val="none"/>
          <w:lang w:eastAsia="zh-CN"/>
        </w:rPr>
        <w:t>（</w:t>
      </w:r>
      <w:r>
        <w:rPr>
          <w:rStyle w:val="16"/>
          <w:rFonts w:hint="eastAsia" w:eastAsia="仿宋"/>
          <w:color w:val="auto"/>
          <w:sz w:val="32"/>
          <w:szCs w:val="32"/>
          <w:highlight w:val="none"/>
          <w:lang w:val="en-US" w:eastAsia="zh-CN"/>
        </w:rPr>
        <w:t>包含</w:t>
      </w:r>
      <w:r>
        <w:rPr>
          <w:rStyle w:val="16"/>
          <w:rFonts w:eastAsia="仿宋"/>
          <w:color w:val="auto"/>
          <w:sz w:val="32"/>
          <w:szCs w:val="32"/>
          <w:highlight w:val="none"/>
        </w:rPr>
        <w:t>评审费</w:t>
      </w:r>
      <w:r>
        <w:rPr>
          <w:rStyle w:val="16"/>
          <w:rFonts w:hint="eastAsia" w:eastAsia="仿宋"/>
          <w:color w:val="auto"/>
          <w:sz w:val="32"/>
          <w:szCs w:val="32"/>
          <w:highlight w:val="none"/>
          <w:lang w:eastAsia="zh-CN"/>
        </w:rPr>
        <w:t>）</w:t>
      </w:r>
      <w:r>
        <w:rPr>
          <w:rStyle w:val="16"/>
          <w:rFonts w:eastAsia="仿宋"/>
          <w:color w:val="auto"/>
          <w:sz w:val="32"/>
          <w:szCs w:val="32"/>
          <w:highlight w:val="none"/>
        </w:rPr>
        <w:t>。乙方在结算付款前，应按结算金额及时向甲方开具增值税</w:t>
      </w:r>
      <w:r>
        <w:rPr>
          <w:rStyle w:val="16"/>
          <w:rFonts w:hint="eastAsia" w:eastAsia="仿宋"/>
          <w:color w:val="auto"/>
          <w:sz w:val="32"/>
          <w:szCs w:val="32"/>
          <w:highlight w:val="none"/>
          <w:lang w:val="en-US" w:eastAsia="zh-CN"/>
        </w:rPr>
        <w:t>专用</w:t>
      </w:r>
      <w:r>
        <w:rPr>
          <w:rStyle w:val="16"/>
          <w:rFonts w:eastAsia="仿宋"/>
          <w:color w:val="auto"/>
          <w:sz w:val="32"/>
          <w:szCs w:val="32"/>
          <w:highlight w:val="none"/>
        </w:rPr>
        <w:t>发票</w:t>
      </w:r>
      <w:r>
        <w:rPr>
          <w:rStyle w:val="16"/>
          <w:rFonts w:hint="eastAsia" w:eastAsia="仿宋"/>
          <w:color w:val="auto"/>
          <w:sz w:val="32"/>
          <w:szCs w:val="32"/>
          <w:highlight w:val="none"/>
        </w:rPr>
        <w:t>，增值税</w:t>
      </w:r>
      <w:r>
        <w:rPr>
          <w:rStyle w:val="16"/>
          <w:rFonts w:hint="eastAsia" w:eastAsia="仿宋"/>
          <w:color w:val="auto"/>
          <w:sz w:val="32"/>
          <w:szCs w:val="32"/>
          <w:highlight w:val="none"/>
          <w:lang w:eastAsia="zh-CN"/>
        </w:rPr>
        <w:t>（</w:t>
      </w:r>
      <w:r>
        <w:rPr>
          <w:rStyle w:val="16"/>
          <w:rFonts w:hint="eastAsia" w:eastAsia="仿宋"/>
          <w:color w:val="auto"/>
          <w:sz w:val="32"/>
          <w:szCs w:val="32"/>
          <w:highlight w:val="none"/>
          <w:lang w:val="en-US" w:eastAsia="zh-CN"/>
        </w:rPr>
        <w:t>大写</w:t>
      </w:r>
      <w:r>
        <w:rPr>
          <w:rStyle w:val="16"/>
          <w:rFonts w:hint="eastAsia" w:eastAsia="仿宋"/>
          <w:color w:val="auto"/>
          <w:sz w:val="32"/>
          <w:szCs w:val="32"/>
          <w:highlight w:val="none"/>
          <w:lang w:eastAsia="zh-CN"/>
        </w:rPr>
        <w:t>）</w:t>
      </w:r>
      <w:r>
        <w:rPr>
          <w:rStyle w:val="16"/>
          <w:rFonts w:hint="eastAsia" w:eastAsia="仿宋"/>
          <w:color w:val="auto"/>
          <w:sz w:val="32"/>
          <w:szCs w:val="32"/>
          <w:highlight w:val="none"/>
        </w:rPr>
        <w:t>：</w:t>
      </w:r>
      <w:r>
        <w:rPr>
          <w:rStyle w:val="16"/>
          <w:rFonts w:hint="eastAsia" w:eastAsia="仿宋"/>
          <w:color w:val="auto"/>
          <w:sz w:val="32"/>
          <w:szCs w:val="32"/>
          <w:highlight w:val="none"/>
          <w:u w:val="single"/>
          <w:lang w:val="en-US" w:eastAsia="zh-CN"/>
        </w:rPr>
        <w:t xml:space="preserve">                     </w:t>
      </w:r>
      <w:r>
        <w:rPr>
          <w:rStyle w:val="16"/>
          <w:rFonts w:hint="eastAsia" w:eastAsia="仿宋"/>
          <w:color w:val="auto"/>
          <w:sz w:val="32"/>
          <w:szCs w:val="32"/>
          <w:highlight w:val="none"/>
          <w:u w:val="single"/>
        </w:rPr>
        <w:t>（</w:t>
      </w:r>
      <w:r>
        <w:rPr>
          <w:rStyle w:val="16"/>
          <w:rFonts w:ascii="Calibri" w:hAnsi="Calibri" w:eastAsia="仿宋"/>
          <w:color w:val="auto"/>
          <w:sz w:val="32"/>
          <w:szCs w:val="32"/>
          <w:highlight w:val="none"/>
          <w:u w:val="single"/>
        </w:rPr>
        <w:t>¥</w:t>
      </w:r>
      <w:r>
        <w:rPr>
          <w:rStyle w:val="16"/>
          <w:rFonts w:hint="eastAsia" w:eastAsia="仿宋"/>
          <w:color w:val="auto"/>
          <w:sz w:val="32"/>
          <w:szCs w:val="32"/>
          <w:highlight w:val="none"/>
          <w:u w:val="single"/>
        </w:rPr>
        <w:t>）</w:t>
      </w:r>
      <w:r>
        <w:rPr>
          <w:rStyle w:val="16"/>
          <w:rFonts w:hint="eastAsia" w:eastAsia="仿宋"/>
          <w:color w:val="auto"/>
          <w:sz w:val="32"/>
          <w:szCs w:val="32"/>
          <w:highlight w:val="none"/>
          <w:u w:val="single"/>
          <w:lang w:val="en-US" w:eastAsia="zh-CN"/>
        </w:rPr>
        <w:t xml:space="preserve">      </w:t>
      </w:r>
      <w:r>
        <w:rPr>
          <w:rStyle w:val="16"/>
          <w:rFonts w:eastAsia="仿宋"/>
          <w:color w:val="auto"/>
          <w:sz w:val="32"/>
          <w:szCs w:val="32"/>
          <w:highlight w:val="none"/>
        </w:rPr>
        <w:t>。</w:t>
      </w:r>
    </w:p>
    <w:p>
      <w:pPr>
        <w:spacing w:line="540" w:lineRule="exact"/>
        <w:ind w:firstLine="569" w:firstLineChars="178"/>
        <w:rPr>
          <w:rStyle w:val="16"/>
          <w:rFonts w:eastAsia="仿宋"/>
          <w:color w:val="auto"/>
          <w:sz w:val="32"/>
          <w:szCs w:val="32"/>
          <w:highlight w:val="none"/>
        </w:rPr>
      </w:pPr>
      <w:r>
        <w:rPr>
          <w:rStyle w:val="16"/>
          <w:rFonts w:eastAsia="仿宋"/>
          <w:color w:val="auto"/>
          <w:sz w:val="32"/>
          <w:szCs w:val="32"/>
          <w:highlight w:val="none"/>
        </w:rPr>
        <w:t>7.2编制费的支付方式：</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一次性支付，在</w:t>
      </w:r>
      <w:r>
        <w:rPr>
          <w:rStyle w:val="16"/>
          <w:rFonts w:hint="eastAsia" w:eastAsia="仿宋"/>
          <w:color w:val="auto"/>
          <w:sz w:val="32"/>
          <w:szCs w:val="32"/>
          <w:highlight w:val="none"/>
          <w:u w:val="single"/>
          <w:lang w:val="en-US" w:eastAsia="zh-CN"/>
        </w:rPr>
        <w:t>取得相关主管部门批复的行政许可</w:t>
      </w:r>
      <w:r>
        <w:rPr>
          <w:rStyle w:val="16"/>
          <w:rFonts w:eastAsia="仿宋"/>
          <w:color w:val="auto"/>
          <w:sz w:val="32"/>
          <w:szCs w:val="32"/>
          <w:highlight w:val="none"/>
        </w:rPr>
        <w:t>之日起</w:t>
      </w:r>
      <w:r>
        <w:rPr>
          <w:rStyle w:val="16"/>
          <w:rFonts w:eastAsia="仿宋"/>
          <w:color w:val="auto"/>
          <w:sz w:val="32"/>
          <w:szCs w:val="32"/>
          <w:highlight w:val="none"/>
          <w:u w:val="single"/>
        </w:rPr>
        <w:t>15</w:t>
      </w:r>
      <w:r>
        <w:rPr>
          <w:rStyle w:val="16"/>
          <w:rFonts w:eastAsia="仿宋"/>
          <w:color w:val="auto"/>
          <w:sz w:val="32"/>
          <w:szCs w:val="32"/>
          <w:highlight w:val="none"/>
        </w:rPr>
        <w:t>日内付清。甲方凭乙方所提供的增值税</w:t>
      </w:r>
      <w:r>
        <w:rPr>
          <w:rStyle w:val="16"/>
          <w:rFonts w:hint="eastAsia" w:eastAsia="仿宋"/>
          <w:color w:val="auto"/>
          <w:sz w:val="32"/>
          <w:szCs w:val="32"/>
          <w:highlight w:val="none"/>
          <w:lang w:val="en-US" w:eastAsia="zh-CN"/>
        </w:rPr>
        <w:t>专用</w:t>
      </w:r>
      <w:r>
        <w:rPr>
          <w:rStyle w:val="16"/>
          <w:rFonts w:eastAsia="仿宋"/>
          <w:color w:val="auto"/>
          <w:sz w:val="32"/>
          <w:szCs w:val="32"/>
          <w:highlight w:val="none"/>
        </w:rPr>
        <w:t>发票金额为限进行付款，</w:t>
      </w:r>
      <w:r>
        <w:rPr>
          <w:rStyle w:val="16"/>
          <w:rFonts w:hint="eastAsia" w:eastAsia="仿宋"/>
          <w:color w:val="auto"/>
          <w:sz w:val="32"/>
          <w:szCs w:val="32"/>
          <w:highlight w:val="none"/>
          <w:lang w:val="en-US" w:eastAsia="zh-CN"/>
        </w:rPr>
        <w:t>乙方未提供</w:t>
      </w:r>
      <w:r>
        <w:rPr>
          <w:rStyle w:val="16"/>
          <w:rFonts w:eastAsia="仿宋"/>
          <w:color w:val="auto"/>
          <w:sz w:val="32"/>
          <w:szCs w:val="32"/>
          <w:highlight w:val="none"/>
        </w:rPr>
        <w:t>增值税</w:t>
      </w:r>
      <w:r>
        <w:rPr>
          <w:rStyle w:val="16"/>
          <w:rFonts w:hint="eastAsia" w:eastAsia="仿宋"/>
          <w:color w:val="auto"/>
          <w:sz w:val="32"/>
          <w:szCs w:val="32"/>
          <w:highlight w:val="none"/>
          <w:lang w:val="en-US" w:eastAsia="zh-CN"/>
        </w:rPr>
        <w:t>专用</w:t>
      </w:r>
      <w:r>
        <w:rPr>
          <w:rStyle w:val="16"/>
          <w:rFonts w:eastAsia="仿宋"/>
          <w:color w:val="auto"/>
          <w:sz w:val="32"/>
          <w:szCs w:val="32"/>
          <w:highlight w:val="none"/>
        </w:rPr>
        <w:t>发票的，甲方有权拒绝付款，由此造成乙方的损失由乙方自行承担。</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8.双方的权利义务</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8.1甲方的权利义务</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8.1.1协助乙方与有关部门进行工作联系，为乙方顺利开展工作创造条件。</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8.1.2按合同约定支付编制费。</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8.1.3未经乙方同意，不得将本合同转让给第三人。</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8.1.4其他权利义务</w:t>
      </w:r>
      <w:r>
        <w:rPr>
          <w:rStyle w:val="16"/>
          <w:rFonts w:eastAsia="仿宋"/>
          <w:color w:val="auto"/>
          <w:sz w:val="32"/>
          <w:szCs w:val="32"/>
          <w:highlight w:val="none"/>
          <w:u w:val="single"/>
        </w:rPr>
        <w:t xml:space="preserve"> </w:t>
      </w:r>
      <w:r>
        <w:rPr>
          <w:rStyle w:val="16"/>
          <w:rFonts w:hint="eastAsia" w:eastAsia="仿宋"/>
          <w:color w:val="auto"/>
          <w:sz w:val="32"/>
          <w:szCs w:val="32"/>
          <w:highlight w:val="none"/>
          <w:u w:val="single"/>
          <w:lang w:val="en-US" w:eastAsia="zh-CN"/>
        </w:rPr>
        <w:t>/</w:t>
      </w:r>
      <w:r>
        <w:rPr>
          <w:rStyle w:val="16"/>
          <w:rFonts w:eastAsia="仿宋"/>
          <w:color w:val="auto"/>
          <w:sz w:val="32"/>
          <w:szCs w:val="32"/>
          <w:highlight w:val="none"/>
          <w:u w:val="single"/>
        </w:rPr>
        <w:t xml:space="preserve"> </w:t>
      </w:r>
      <w:r>
        <w:rPr>
          <w:rStyle w:val="16"/>
          <w:rFonts w:eastAsia="仿宋"/>
          <w:color w:val="auto"/>
          <w:sz w:val="32"/>
          <w:szCs w:val="32"/>
          <w:highlight w:val="none"/>
        </w:rPr>
        <w:t>。</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8.2乙方的权利义务</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8.2.1按国家、地方及相关主管部门的规定、规范以及要求进行编制。</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8.2.2在办理行政审批过程中，负责对报告进行答疑，根据上级有关部门意见作修改、完善和补充。</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8.2.3按合同约定向甲方交付报告。</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8.2.4不得向第三方扩散、转让甲方提交的成品图纸等技术经济资料。</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8.2.5未经甲方同意，不得将本合同转让给第三人。</w:t>
      </w:r>
    </w:p>
    <w:p>
      <w:pPr>
        <w:spacing w:line="540" w:lineRule="exact"/>
        <w:ind w:firstLine="614" w:firstLineChars="192"/>
        <w:rPr>
          <w:rStyle w:val="16"/>
          <w:rFonts w:eastAsia="仿宋"/>
          <w:color w:val="auto"/>
          <w:sz w:val="32"/>
          <w:szCs w:val="32"/>
          <w:highlight w:val="none"/>
        </w:rPr>
      </w:pPr>
      <w:r>
        <w:rPr>
          <w:rStyle w:val="16"/>
          <w:rFonts w:eastAsia="仿宋"/>
          <w:color w:val="auto"/>
          <w:sz w:val="32"/>
          <w:szCs w:val="32"/>
          <w:highlight w:val="none"/>
        </w:rPr>
        <w:t>8.2.6其他权利义务：</w:t>
      </w:r>
      <w:r>
        <w:rPr>
          <w:rStyle w:val="16"/>
          <w:rFonts w:eastAsia="仿宋"/>
          <w:color w:val="auto"/>
          <w:sz w:val="32"/>
          <w:szCs w:val="32"/>
          <w:highlight w:val="none"/>
          <w:u w:val="single"/>
        </w:rPr>
        <w:t xml:space="preserve"> </w:t>
      </w:r>
      <w:r>
        <w:rPr>
          <w:rStyle w:val="16"/>
          <w:rFonts w:hint="eastAsia" w:eastAsia="仿宋"/>
          <w:color w:val="auto"/>
          <w:sz w:val="32"/>
          <w:szCs w:val="32"/>
          <w:highlight w:val="none"/>
          <w:u w:val="single"/>
          <w:lang w:val="en-US" w:eastAsia="zh-CN"/>
        </w:rPr>
        <w:t>/</w:t>
      </w:r>
      <w:r>
        <w:rPr>
          <w:rStyle w:val="16"/>
          <w:rFonts w:eastAsia="仿宋"/>
          <w:color w:val="auto"/>
          <w:sz w:val="32"/>
          <w:szCs w:val="32"/>
          <w:highlight w:val="none"/>
          <w:u w:val="single"/>
        </w:rPr>
        <w:t xml:space="preserve"> </w:t>
      </w:r>
      <w:r>
        <w:rPr>
          <w:rStyle w:val="16"/>
          <w:rFonts w:eastAsia="仿宋"/>
          <w:color w:val="auto"/>
          <w:sz w:val="32"/>
          <w:szCs w:val="32"/>
          <w:highlight w:val="none"/>
        </w:rPr>
        <w:t>。</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9.合同的解除及后果</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9.1甲方可单方解除合同的情形及后果</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9.1.1甲方可单方解除合同的情形</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9.1.1.1乙方逾期提交工作成果超过</w:t>
      </w:r>
      <w:r>
        <w:rPr>
          <w:rStyle w:val="16"/>
          <w:rFonts w:eastAsia="仿宋"/>
          <w:color w:val="auto"/>
          <w:sz w:val="32"/>
          <w:szCs w:val="32"/>
          <w:highlight w:val="none"/>
          <w:u w:val="single"/>
        </w:rPr>
        <w:t xml:space="preserve"> 90 </w:t>
      </w:r>
      <w:r>
        <w:rPr>
          <w:rStyle w:val="16"/>
          <w:rFonts w:eastAsia="仿宋"/>
          <w:color w:val="auto"/>
          <w:sz w:val="32"/>
          <w:szCs w:val="32"/>
          <w:highlight w:val="none"/>
        </w:rPr>
        <w:t>日的；</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9.1.1.2乙方将本合同项下的权利义务转让给第三人的；</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9.1.2合同解除的后果</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发生以上情形之一的，在解除通知书送达乙方之日起合同即解除。合同解除的，甲方有权不支付编制费。</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9.2乙方可单方解除合同的情形及后果</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9.2.1乙方可单方解除合同的情形</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9.2.1.1因项目停建等原因致使建议书无需报送相关部门审批的</w:t>
      </w:r>
      <w:r>
        <w:rPr>
          <w:rStyle w:val="16"/>
          <w:rFonts w:hint="eastAsia" w:eastAsia="仿宋"/>
          <w:color w:val="auto"/>
          <w:sz w:val="32"/>
          <w:szCs w:val="32"/>
          <w:highlight w:val="none"/>
          <w:lang w:eastAsia="zh-CN"/>
        </w:rPr>
        <w:t>。</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9.2.2合同解除的后果</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发生以上情形之一的，在解除通知书送达甲方之日起合同即解除。若乙方已开展编制工作但未提交工作成果的，甲方应向乙方支付</w:t>
      </w:r>
      <w:r>
        <w:rPr>
          <w:rStyle w:val="16"/>
          <w:rFonts w:eastAsia="仿宋"/>
          <w:color w:val="auto"/>
          <w:sz w:val="32"/>
          <w:szCs w:val="32"/>
          <w:highlight w:val="none"/>
          <w:u w:val="single"/>
        </w:rPr>
        <w:t>50%</w:t>
      </w:r>
      <w:r>
        <w:rPr>
          <w:rStyle w:val="16"/>
          <w:rFonts w:eastAsia="仿宋"/>
          <w:color w:val="auto"/>
          <w:sz w:val="32"/>
          <w:szCs w:val="32"/>
          <w:highlight w:val="none"/>
        </w:rPr>
        <w:t>的编制费；若乙方已提交工作成果的，甲方应向乙方支付</w:t>
      </w:r>
      <w:r>
        <w:rPr>
          <w:rStyle w:val="16"/>
          <w:rFonts w:eastAsia="仿宋"/>
          <w:color w:val="auto"/>
          <w:sz w:val="32"/>
          <w:szCs w:val="32"/>
          <w:highlight w:val="none"/>
          <w:u w:val="single"/>
        </w:rPr>
        <w:t>100%</w:t>
      </w:r>
      <w:r>
        <w:rPr>
          <w:rStyle w:val="16"/>
          <w:rFonts w:eastAsia="仿宋"/>
          <w:color w:val="auto"/>
          <w:sz w:val="32"/>
          <w:szCs w:val="32"/>
          <w:highlight w:val="none"/>
        </w:rPr>
        <w:t>的编制费。</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10.违约责任</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10.1甲方的违约责任</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10.1.1甲方无故终止或解除合同的，应向乙方支付合同费用</w:t>
      </w:r>
      <w:r>
        <w:rPr>
          <w:rStyle w:val="16"/>
          <w:rFonts w:hint="eastAsia" w:eastAsia="仿宋"/>
          <w:color w:val="auto"/>
          <w:sz w:val="32"/>
          <w:szCs w:val="32"/>
          <w:highlight w:val="none"/>
          <w:lang w:val="en-US" w:eastAsia="zh-CN"/>
        </w:rPr>
        <w:t>15</w:t>
      </w:r>
      <w:r>
        <w:rPr>
          <w:rStyle w:val="16"/>
          <w:rFonts w:eastAsia="仿宋"/>
          <w:color w:val="auto"/>
          <w:sz w:val="32"/>
          <w:szCs w:val="32"/>
          <w:highlight w:val="none"/>
          <w:u w:val="single"/>
        </w:rPr>
        <w:t>%</w:t>
      </w:r>
      <w:r>
        <w:rPr>
          <w:rStyle w:val="16"/>
          <w:rFonts w:eastAsia="仿宋"/>
          <w:color w:val="auto"/>
          <w:sz w:val="32"/>
          <w:szCs w:val="32"/>
          <w:highlight w:val="none"/>
        </w:rPr>
        <w:t>的违约金。</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10.1.2甲方逾期支付编制费的，每逾期一日，应按应付未付款项的万分之</w:t>
      </w:r>
      <w:r>
        <w:rPr>
          <w:rStyle w:val="16"/>
          <w:rFonts w:eastAsia="仿宋"/>
          <w:color w:val="auto"/>
          <w:sz w:val="32"/>
          <w:szCs w:val="32"/>
          <w:highlight w:val="none"/>
          <w:u w:val="single"/>
        </w:rPr>
        <w:t xml:space="preserve"> 一 </w:t>
      </w:r>
      <w:r>
        <w:rPr>
          <w:rStyle w:val="16"/>
          <w:rFonts w:eastAsia="仿宋"/>
          <w:color w:val="auto"/>
          <w:sz w:val="32"/>
          <w:szCs w:val="32"/>
          <w:highlight w:val="none"/>
        </w:rPr>
        <w:t>向乙方支付违约金</w:t>
      </w:r>
      <w:r>
        <w:rPr>
          <w:rStyle w:val="16"/>
          <w:rFonts w:hint="eastAsia" w:eastAsia="仿宋"/>
          <w:color w:val="auto"/>
          <w:sz w:val="32"/>
          <w:szCs w:val="32"/>
          <w:highlight w:val="none"/>
          <w:lang w:eastAsia="zh-CN"/>
        </w:rPr>
        <w:t>。</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10.1.3其他违约责任：</w:t>
      </w:r>
      <w:r>
        <w:rPr>
          <w:rStyle w:val="16"/>
          <w:rFonts w:eastAsia="仿宋"/>
          <w:color w:val="auto"/>
          <w:sz w:val="32"/>
          <w:szCs w:val="32"/>
          <w:highlight w:val="none"/>
          <w:u w:val="single"/>
        </w:rPr>
        <w:t xml:space="preserve">  /  </w:t>
      </w:r>
      <w:r>
        <w:rPr>
          <w:rStyle w:val="16"/>
          <w:rFonts w:eastAsia="仿宋"/>
          <w:color w:val="auto"/>
          <w:sz w:val="32"/>
          <w:szCs w:val="32"/>
          <w:highlight w:val="none"/>
        </w:rPr>
        <w:t>。</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10.2乙方的违约责任</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10.2.1乙方无故终止或解除合同的，应向甲方支付合同费用</w:t>
      </w:r>
      <w:r>
        <w:rPr>
          <w:rStyle w:val="16"/>
          <w:rFonts w:eastAsia="仿宋"/>
          <w:color w:val="auto"/>
          <w:sz w:val="32"/>
          <w:szCs w:val="32"/>
          <w:highlight w:val="none"/>
          <w:u w:val="single"/>
        </w:rPr>
        <w:t>30%</w:t>
      </w:r>
      <w:r>
        <w:rPr>
          <w:rStyle w:val="16"/>
          <w:rFonts w:eastAsia="仿宋"/>
          <w:color w:val="auto"/>
          <w:sz w:val="32"/>
          <w:szCs w:val="32"/>
          <w:highlight w:val="none"/>
        </w:rPr>
        <w:t>的违约金。</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10.2.2乙方逾期提交工作成果的，每逾期一日，应按编制费的万分之</w:t>
      </w:r>
      <w:r>
        <w:rPr>
          <w:rStyle w:val="16"/>
          <w:rFonts w:eastAsia="仿宋"/>
          <w:color w:val="auto"/>
          <w:sz w:val="32"/>
          <w:szCs w:val="32"/>
          <w:highlight w:val="none"/>
          <w:u w:val="single"/>
        </w:rPr>
        <w:t xml:space="preserve"> </w:t>
      </w:r>
      <w:r>
        <w:rPr>
          <w:rStyle w:val="16"/>
          <w:rFonts w:hint="eastAsia" w:eastAsia="仿宋"/>
          <w:color w:val="auto"/>
          <w:sz w:val="32"/>
          <w:szCs w:val="32"/>
          <w:highlight w:val="none"/>
          <w:u w:val="single"/>
          <w:lang w:val="en-US" w:eastAsia="zh-CN"/>
        </w:rPr>
        <w:t>五</w:t>
      </w:r>
      <w:r>
        <w:rPr>
          <w:rStyle w:val="16"/>
          <w:rFonts w:eastAsia="仿宋"/>
          <w:color w:val="auto"/>
          <w:sz w:val="32"/>
          <w:szCs w:val="32"/>
          <w:highlight w:val="none"/>
          <w:u w:val="single"/>
        </w:rPr>
        <w:t xml:space="preserve"> </w:t>
      </w:r>
      <w:r>
        <w:rPr>
          <w:rStyle w:val="16"/>
          <w:rFonts w:eastAsia="仿宋"/>
          <w:color w:val="auto"/>
          <w:sz w:val="32"/>
          <w:szCs w:val="32"/>
          <w:highlight w:val="none"/>
        </w:rPr>
        <w:t>向甲方支付逾期违约金；逾期达</w:t>
      </w:r>
      <w:r>
        <w:rPr>
          <w:rStyle w:val="16"/>
          <w:rFonts w:eastAsia="仿宋"/>
          <w:color w:val="auto"/>
          <w:sz w:val="32"/>
          <w:szCs w:val="32"/>
          <w:highlight w:val="none"/>
          <w:u w:val="single"/>
        </w:rPr>
        <w:t xml:space="preserve"> </w:t>
      </w:r>
      <w:r>
        <w:rPr>
          <w:rStyle w:val="16"/>
          <w:rFonts w:hint="eastAsia" w:eastAsia="仿宋"/>
          <w:color w:val="auto"/>
          <w:sz w:val="32"/>
          <w:szCs w:val="32"/>
          <w:highlight w:val="none"/>
          <w:u w:val="single"/>
          <w:lang w:val="en-US" w:eastAsia="zh-CN"/>
        </w:rPr>
        <w:t>30</w:t>
      </w:r>
      <w:r>
        <w:rPr>
          <w:rStyle w:val="16"/>
          <w:rFonts w:eastAsia="仿宋"/>
          <w:color w:val="auto"/>
          <w:sz w:val="32"/>
          <w:szCs w:val="32"/>
          <w:highlight w:val="none"/>
          <w:u w:val="single"/>
        </w:rPr>
        <w:t xml:space="preserve"> </w:t>
      </w:r>
      <w:r>
        <w:rPr>
          <w:rStyle w:val="16"/>
          <w:rFonts w:eastAsia="仿宋"/>
          <w:color w:val="auto"/>
          <w:sz w:val="32"/>
          <w:szCs w:val="32"/>
          <w:highlight w:val="none"/>
        </w:rPr>
        <w:t>日的，甲方有权解除合同</w:t>
      </w:r>
      <w:r>
        <w:rPr>
          <w:rStyle w:val="16"/>
          <w:rFonts w:hint="eastAsia" w:eastAsia="仿宋"/>
          <w:color w:val="auto"/>
          <w:sz w:val="32"/>
          <w:szCs w:val="32"/>
          <w:highlight w:val="none"/>
          <w:lang w:eastAsia="zh-CN"/>
        </w:rPr>
        <w:t>，</w:t>
      </w:r>
      <w:r>
        <w:rPr>
          <w:rStyle w:val="16"/>
          <w:rFonts w:hint="eastAsia" w:eastAsia="仿宋"/>
          <w:color w:val="auto"/>
          <w:sz w:val="32"/>
          <w:szCs w:val="32"/>
          <w:highlight w:val="none"/>
          <w:lang w:val="en-US" w:eastAsia="zh-CN"/>
        </w:rPr>
        <w:t>所造成的全部损失由乙方承担，乙方还需向甲方支付合同价款30%的违约金</w:t>
      </w:r>
      <w:r>
        <w:rPr>
          <w:rStyle w:val="16"/>
          <w:rFonts w:eastAsia="仿宋"/>
          <w:color w:val="auto"/>
          <w:sz w:val="32"/>
          <w:szCs w:val="32"/>
          <w:highlight w:val="none"/>
        </w:rPr>
        <w:t>。</w:t>
      </w:r>
    </w:p>
    <w:p>
      <w:pPr>
        <w:spacing w:line="540" w:lineRule="exact"/>
        <w:ind w:firstLine="640" w:firstLineChars="200"/>
        <w:rPr>
          <w:rStyle w:val="16"/>
          <w:rFonts w:hint="default" w:eastAsia="仿宋"/>
          <w:color w:val="auto"/>
          <w:sz w:val="32"/>
          <w:szCs w:val="32"/>
          <w:highlight w:val="none"/>
          <w:lang w:val="en-US" w:eastAsia="zh-CN"/>
        </w:rPr>
      </w:pPr>
      <w:r>
        <w:rPr>
          <w:rStyle w:val="16"/>
          <w:rFonts w:hint="eastAsia" w:eastAsia="仿宋"/>
          <w:color w:val="auto"/>
          <w:sz w:val="32"/>
          <w:szCs w:val="32"/>
          <w:highlight w:val="none"/>
          <w:lang w:val="en-US" w:eastAsia="zh-CN"/>
        </w:rPr>
        <w:t>10.2.3乙方编写的报告未达到验收标准的，甲方有权要求乙方在指定的期限内修改，修改后还未达到验收标准的，甲方有权解除合同，并无需向乙方支付编制费，解除合同导致的损失由乙方全部承担。</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10.2.3其他违约责任：</w:t>
      </w:r>
      <w:r>
        <w:rPr>
          <w:rStyle w:val="16"/>
          <w:rFonts w:eastAsia="仿宋"/>
          <w:color w:val="auto"/>
          <w:sz w:val="32"/>
          <w:szCs w:val="32"/>
          <w:highlight w:val="none"/>
          <w:u w:val="single"/>
        </w:rPr>
        <w:t xml:space="preserve">  /  </w:t>
      </w:r>
      <w:r>
        <w:rPr>
          <w:rStyle w:val="16"/>
          <w:rFonts w:eastAsia="仿宋"/>
          <w:color w:val="auto"/>
          <w:sz w:val="32"/>
          <w:szCs w:val="32"/>
          <w:highlight w:val="none"/>
        </w:rPr>
        <w:t>。</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11.知识产权归属</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11.1在履行本合同过程中所形成的知识产权（包括但不限于商业秘密、技术秘密、专利、商标、著作权等各种</w:t>
      </w:r>
      <w:r>
        <w:rPr>
          <w:rStyle w:val="16"/>
          <w:rFonts w:hint="eastAsia" w:eastAsia="仿宋"/>
          <w:color w:val="auto"/>
          <w:sz w:val="32"/>
          <w:szCs w:val="32"/>
          <w:highlight w:val="none"/>
          <w:lang w:eastAsia="zh-CN"/>
        </w:rPr>
        <w:t>形式类</w:t>
      </w:r>
      <w:r>
        <w:rPr>
          <w:rStyle w:val="16"/>
          <w:rFonts w:eastAsia="仿宋"/>
          <w:color w:val="auto"/>
          <w:sz w:val="32"/>
          <w:szCs w:val="32"/>
          <w:highlight w:val="none"/>
        </w:rPr>
        <w:t>型知识产权）均归甲方享有。</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11.2未经甲方书面同意，乙方不得将本合同所形成的知识产权用于本合同项目之外的其他任何用途。</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12.保密约定</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12.1一方对从另一方取得且无法自公开渠道获得的商业秘密（包括但不限于技术信息、生产经营信息、工程项目信息等）予以保密。未经该商业秘密的原提供方同意，一方不得向任何第三方泄露该商业秘密的全部或部分内容。但法律、法规另有规定或双方另有约定的除外。</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12.2一方违反上述保密义务的，应承担相应的违约责任并赔偿由此造成的损失。</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13.争议的解决</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13.1因订立及履行本合同所发生的争议，双方同意按下列第</w:t>
      </w:r>
      <w:r>
        <w:rPr>
          <w:rStyle w:val="16"/>
          <w:rFonts w:eastAsia="仿宋"/>
          <w:color w:val="auto"/>
          <w:sz w:val="32"/>
          <w:szCs w:val="32"/>
          <w:highlight w:val="none"/>
          <w:u w:val="single"/>
        </w:rPr>
        <w:t xml:space="preserve">（2） </w:t>
      </w:r>
      <w:r>
        <w:rPr>
          <w:rStyle w:val="16"/>
          <w:rFonts w:eastAsia="仿宋"/>
          <w:color w:val="auto"/>
          <w:sz w:val="32"/>
          <w:szCs w:val="32"/>
          <w:highlight w:val="none"/>
        </w:rPr>
        <w:t>种方式解决：</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（1）向</w:t>
      </w:r>
      <w:r>
        <w:rPr>
          <w:rStyle w:val="16"/>
          <w:rFonts w:hint="eastAsia" w:eastAsia="仿宋"/>
          <w:color w:val="auto"/>
          <w:sz w:val="32"/>
          <w:szCs w:val="32"/>
          <w:highlight w:val="none"/>
          <w:lang w:val="en-US" w:eastAsia="zh-CN"/>
        </w:rPr>
        <w:t>项目所在地</w:t>
      </w:r>
      <w:r>
        <w:rPr>
          <w:rStyle w:val="16"/>
          <w:rFonts w:eastAsia="仿宋"/>
          <w:color w:val="auto"/>
          <w:sz w:val="32"/>
          <w:szCs w:val="32"/>
          <w:highlight w:val="none"/>
        </w:rPr>
        <w:t>仲裁委员会申请仲裁；</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（2）向</w:t>
      </w:r>
      <w:r>
        <w:rPr>
          <w:rStyle w:val="16"/>
          <w:rFonts w:eastAsia="仿宋"/>
          <w:color w:val="auto"/>
          <w:sz w:val="32"/>
          <w:szCs w:val="32"/>
          <w:highlight w:val="none"/>
          <w:u w:val="single"/>
        </w:rPr>
        <w:t xml:space="preserve"> 甲 </w:t>
      </w:r>
      <w:r>
        <w:rPr>
          <w:rStyle w:val="16"/>
          <w:rFonts w:eastAsia="仿宋"/>
          <w:color w:val="auto"/>
          <w:sz w:val="32"/>
          <w:szCs w:val="32"/>
          <w:highlight w:val="none"/>
        </w:rPr>
        <w:t>方所在地有管辖权的人民法院提起诉讼。</w:t>
      </w:r>
    </w:p>
    <w:p>
      <w:pPr>
        <w:spacing w:line="54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13.2守约方为实现债权而发生的费用（包括但不限于诉讼费、律师代理费、差旅费、评估鉴定费、公证费等）由违约方承担。</w:t>
      </w:r>
    </w:p>
    <w:p>
      <w:pPr>
        <w:spacing w:line="54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14.通知及送达</w:t>
      </w:r>
    </w:p>
    <w:p>
      <w:pPr>
        <w:spacing w:line="52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14.1与本合同有关的重要的通知、回复及其它任何重要的业务联系，必须用书面形式,应由专人送达或以特快专递方式按照合同载明的联系方式进行送达。根据本合同的规定所发生的通知、回复如由专人送达，交付当日视为已送达；以特快专递方式送达的，信件投寄之日起的第三日视为已送达。</w:t>
      </w:r>
    </w:p>
    <w:p>
      <w:pPr>
        <w:spacing w:line="52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14.2一方变更联系方式的，应在变更之日起</w:t>
      </w:r>
      <w:r>
        <w:rPr>
          <w:rStyle w:val="16"/>
          <w:rFonts w:eastAsia="仿宋"/>
          <w:color w:val="auto"/>
          <w:sz w:val="32"/>
          <w:szCs w:val="32"/>
          <w:highlight w:val="none"/>
          <w:u w:val="single"/>
        </w:rPr>
        <w:t>3</w:t>
      </w:r>
      <w:r>
        <w:rPr>
          <w:rStyle w:val="16"/>
          <w:rFonts w:eastAsia="仿宋"/>
          <w:color w:val="auto"/>
          <w:sz w:val="32"/>
          <w:szCs w:val="32"/>
          <w:highlight w:val="none"/>
        </w:rPr>
        <w:t>个工作</w:t>
      </w:r>
      <w:r>
        <w:rPr>
          <w:rStyle w:val="16"/>
          <w:rFonts w:hint="eastAsia" w:eastAsia="仿宋"/>
          <w:color w:val="auto"/>
          <w:sz w:val="32"/>
          <w:szCs w:val="32"/>
          <w:highlight w:val="none"/>
          <w:lang w:eastAsia="zh-CN"/>
        </w:rPr>
        <w:t>日内书</w:t>
      </w:r>
      <w:r>
        <w:rPr>
          <w:rStyle w:val="16"/>
          <w:rFonts w:eastAsia="仿宋"/>
          <w:color w:val="auto"/>
          <w:sz w:val="32"/>
          <w:szCs w:val="32"/>
          <w:highlight w:val="none"/>
        </w:rPr>
        <w:t>面通知对方。否则对方以原联系方式发出的通知视为有效送达。</w:t>
      </w:r>
    </w:p>
    <w:p>
      <w:pPr>
        <w:spacing w:line="520" w:lineRule="exact"/>
        <w:ind w:firstLine="617" w:firstLineChars="192"/>
        <w:outlineLvl w:val="0"/>
        <w:rPr>
          <w:rStyle w:val="16"/>
          <w:rFonts w:eastAsia="仿宋"/>
          <w:b/>
          <w:bCs/>
          <w:color w:val="auto"/>
          <w:sz w:val="32"/>
          <w:szCs w:val="32"/>
          <w:highlight w:val="none"/>
        </w:rPr>
      </w:pPr>
      <w:r>
        <w:rPr>
          <w:rStyle w:val="16"/>
          <w:rFonts w:eastAsia="仿宋"/>
          <w:b/>
          <w:bCs/>
          <w:color w:val="auto"/>
          <w:sz w:val="32"/>
          <w:szCs w:val="32"/>
          <w:highlight w:val="none"/>
        </w:rPr>
        <w:t>15.其他</w:t>
      </w:r>
    </w:p>
    <w:p>
      <w:pPr>
        <w:spacing w:line="52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15.1本合同一式</w:t>
      </w:r>
      <w:r>
        <w:rPr>
          <w:rStyle w:val="16"/>
          <w:rFonts w:eastAsia="仿宋"/>
          <w:color w:val="auto"/>
          <w:sz w:val="32"/>
          <w:szCs w:val="32"/>
          <w:highlight w:val="none"/>
          <w:u w:val="single"/>
        </w:rPr>
        <w:t>肆</w:t>
      </w:r>
      <w:r>
        <w:rPr>
          <w:rStyle w:val="16"/>
          <w:rFonts w:eastAsia="仿宋"/>
          <w:color w:val="auto"/>
          <w:sz w:val="32"/>
          <w:szCs w:val="32"/>
          <w:highlight w:val="none"/>
        </w:rPr>
        <w:t>份，双方各执</w:t>
      </w:r>
      <w:r>
        <w:rPr>
          <w:rStyle w:val="16"/>
          <w:rFonts w:eastAsia="仿宋"/>
          <w:color w:val="auto"/>
          <w:sz w:val="32"/>
          <w:szCs w:val="32"/>
          <w:highlight w:val="none"/>
          <w:u w:val="single"/>
        </w:rPr>
        <w:t>贰</w:t>
      </w:r>
      <w:r>
        <w:rPr>
          <w:rStyle w:val="16"/>
          <w:rFonts w:eastAsia="仿宋"/>
          <w:color w:val="auto"/>
          <w:sz w:val="32"/>
          <w:szCs w:val="32"/>
          <w:highlight w:val="none"/>
        </w:rPr>
        <w:t>份。</w:t>
      </w:r>
    </w:p>
    <w:p>
      <w:pPr>
        <w:spacing w:line="520" w:lineRule="exact"/>
        <w:ind w:firstLine="640" w:firstLineChars="200"/>
        <w:rPr>
          <w:rStyle w:val="16"/>
          <w:rFonts w:eastAsia="仿宋"/>
          <w:color w:val="auto"/>
          <w:sz w:val="32"/>
          <w:szCs w:val="32"/>
          <w:highlight w:val="none"/>
        </w:rPr>
      </w:pPr>
      <w:r>
        <w:rPr>
          <w:rStyle w:val="16"/>
          <w:rFonts w:eastAsia="仿宋"/>
          <w:color w:val="auto"/>
          <w:sz w:val="32"/>
          <w:szCs w:val="32"/>
          <w:highlight w:val="none"/>
        </w:rPr>
        <w:t>15.2本合同自双方签字并盖章之日起生效。</w:t>
      </w:r>
    </w:p>
    <w:p>
      <w:pPr>
        <w:pStyle w:val="2"/>
        <w:rPr>
          <w:rStyle w:val="16"/>
          <w:rFonts w:eastAsia="仿宋"/>
          <w:color w:val="auto"/>
          <w:sz w:val="32"/>
          <w:szCs w:val="32"/>
          <w:highlight w:val="none"/>
        </w:rPr>
      </w:pPr>
    </w:p>
    <w:p>
      <w:pPr>
        <w:pStyle w:val="2"/>
        <w:rPr>
          <w:rStyle w:val="16"/>
          <w:rFonts w:eastAsia="仿宋"/>
          <w:color w:val="auto"/>
          <w:sz w:val="32"/>
          <w:szCs w:val="32"/>
          <w:highlight w:val="none"/>
        </w:rPr>
      </w:pPr>
    </w:p>
    <w:p>
      <w:pPr>
        <w:rPr>
          <w:rStyle w:val="16"/>
          <w:rFonts w:eastAsia="仿宋"/>
          <w:color w:val="auto"/>
          <w:sz w:val="30"/>
          <w:szCs w:val="30"/>
          <w:highlight w:val="none"/>
        </w:rPr>
      </w:pPr>
      <w:r>
        <w:rPr>
          <w:rStyle w:val="16"/>
          <w:rFonts w:eastAsia="仿宋"/>
          <w:color w:val="auto"/>
          <w:sz w:val="30"/>
          <w:szCs w:val="30"/>
          <w:highlight w:val="none"/>
        </w:rPr>
        <w:t>甲方：（签章）</w:t>
      </w:r>
    </w:p>
    <w:p>
      <w:pPr>
        <w:rPr>
          <w:rStyle w:val="16"/>
          <w:rFonts w:eastAsia="仿宋"/>
          <w:color w:val="auto"/>
          <w:sz w:val="30"/>
          <w:szCs w:val="30"/>
          <w:highlight w:val="none"/>
        </w:rPr>
      </w:pPr>
      <w:r>
        <w:rPr>
          <w:rStyle w:val="16"/>
          <w:rFonts w:eastAsia="仿宋"/>
          <w:color w:val="auto"/>
          <w:sz w:val="30"/>
          <w:szCs w:val="30"/>
          <w:highlight w:val="none"/>
        </w:rPr>
        <w:t>法定代表人或委托代理人（签字）：</w:t>
      </w:r>
    </w:p>
    <w:p>
      <w:pPr>
        <w:spacing w:line="540" w:lineRule="exact"/>
        <w:rPr>
          <w:rStyle w:val="16"/>
          <w:rFonts w:eastAsia="仿宋"/>
          <w:color w:val="auto"/>
          <w:sz w:val="30"/>
          <w:szCs w:val="30"/>
          <w:highlight w:val="none"/>
        </w:rPr>
      </w:pPr>
      <w:r>
        <w:rPr>
          <w:rStyle w:val="16"/>
          <w:rFonts w:eastAsia="仿宋"/>
          <w:color w:val="auto"/>
          <w:sz w:val="30"/>
          <w:szCs w:val="30"/>
          <w:highlight w:val="none"/>
        </w:rPr>
        <w:t>地址：</w:t>
      </w:r>
    </w:p>
    <w:p>
      <w:pPr>
        <w:rPr>
          <w:rStyle w:val="16"/>
          <w:rFonts w:eastAsia="仿宋"/>
          <w:color w:val="auto"/>
          <w:sz w:val="30"/>
          <w:szCs w:val="30"/>
          <w:highlight w:val="none"/>
        </w:rPr>
      </w:pPr>
      <w:r>
        <w:rPr>
          <w:rStyle w:val="16"/>
          <w:rFonts w:eastAsia="仿宋"/>
          <w:color w:val="auto"/>
          <w:sz w:val="30"/>
          <w:szCs w:val="30"/>
          <w:highlight w:val="none"/>
        </w:rPr>
        <w:t>电话：</w:t>
      </w:r>
    </w:p>
    <w:p>
      <w:pPr>
        <w:ind w:firstLine="900" w:firstLineChars="300"/>
        <w:rPr>
          <w:rStyle w:val="16"/>
          <w:rFonts w:eastAsia="仿宋"/>
          <w:color w:val="auto"/>
          <w:sz w:val="30"/>
          <w:szCs w:val="30"/>
          <w:highlight w:val="none"/>
        </w:rPr>
      </w:pPr>
    </w:p>
    <w:p>
      <w:pPr>
        <w:ind w:firstLine="900" w:firstLineChars="300"/>
        <w:rPr>
          <w:rStyle w:val="16"/>
          <w:rFonts w:eastAsia="仿宋"/>
          <w:color w:val="auto"/>
          <w:sz w:val="30"/>
          <w:szCs w:val="30"/>
          <w:highlight w:val="none"/>
        </w:rPr>
      </w:pPr>
    </w:p>
    <w:p>
      <w:pPr>
        <w:rPr>
          <w:rStyle w:val="16"/>
          <w:rFonts w:eastAsia="仿宋"/>
          <w:color w:val="auto"/>
          <w:sz w:val="30"/>
          <w:szCs w:val="30"/>
          <w:highlight w:val="none"/>
        </w:rPr>
      </w:pPr>
      <w:r>
        <w:rPr>
          <w:rStyle w:val="16"/>
          <w:rFonts w:eastAsia="仿宋"/>
          <w:color w:val="auto"/>
          <w:sz w:val="30"/>
          <w:szCs w:val="30"/>
          <w:highlight w:val="none"/>
        </w:rPr>
        <w:t>乙方：</w:t>
      </w:r>
    </w:p>
    <w:p>
      <w:pPr>
        <w:rPr>
          <w:rStyle w:val="16"/>
          <w:rFonts w:eastAsia="仿宋"/>
          <w:color w:val="auto"/>
          <w:sz w:val="30"/>
          <w:szCs w:val="30"/>
          <w:highlight w:val="none"/>
        </w:rPr>
      </w:pPr>
      <w:r>
        <w:rPr>
          <w:rStyle w:val="16"/>
          <w:rFonts w:eastAsia="仿宋"/>
          <w:color w:val="auto"/>
          <w:sz w:val="30"/>
          <w:szCs w:val="30"/>
          <w:highlight w:val="none"/>
        </w:rPr>
        <w:t>法定代表人或委托代理人（签字）：</w:t>
      </w:r>
    </w:p>
    <w:p>
      <w:pPr>
        <w:rPr>
          <w:rStyle w:val="16"/>
          <w:rFonts w:eastAsia="仿宋"/>
          <w:color w:val="auto"/>
          <w:sz w:val="30"/>
          <w:szCs w:val="30"/>
          <w:highlight w:val="none"/>
        </w:rPr>
      </w:pPr>
      <w:r>
        <w:rPr>
          <w:rStyle w:val="16"/>
          <w:rFonts w:eastAsia="仿宋"/>
          <w:color w:val="auto"/>
          <w:sz w:val="30"/>
          <w:szCs w:val="30"/>
          <w:highlight w:val="none"/>
        </w:rPr>
        <w:t>地址：</w:t>
      </w:r>
    </w:p>
    <w:p>
      <w:pPr>
        <w:rPr>
          <w:rStyle w:val="16"/>
          <w:rFonts w:eastAsia="仿宋"/>
          <w:color w:val="auto"/>
          <w:sz w:val="30"/>
          <w:szCs w:val="30"/>
          <w:highlight w:val="none"/>
        </w:rPr>
      </w:pPr>
      <w:r>
        <w:rPr>
          <w:rStyle w:val="16"/>
          <w:rFonts w:eastAsia="仿宋"/>
          <w:color w:val="auto"/>
          <w:sz w:val="30"/>
          <w:szCs w:val="30"/>
          <w:highlight w:val="none"/>
        </w:rPr>
        <w:t>电话：</w:t>
      </w:r>
    </w:p>
    <w:p>
      <w:pPr>
        <w:ind w:firstLine="2250" w:firstLineChars="750"/>
        <w:rPr>
          <w:rStyle w:val="16"/>
          <w:rFonts w:eastAsia="仿宋"/>
          <w:color w:val="auto"/>
          <w:sz w:val="30"/>
          <w:szCs w:val="30"/>
          <w:highlight w:val="none"/>
        </w:rPr>
      </w:pPr>
    </w:p>
    <w:p>
      <w:pPr>
        <w:ind w:firstLine="2250" w:firstLineChars="750"/>
        <w:rPr>
          <w:rStyle w:val="16"/>
          <w:rFonts w:eastAsia="仿宋"/>
          <w:color w:val="auto"/>
          <w:sz w:val="30"/>
          <w:szCs w:val="30"/>
          <w:highlight w:val="none"/>
        </w:rPr>
      </w:pPr>
    </w:p>
    <w:p>
      <w:pPr>
        <w:ind w:firstLine="2250" w:firstLineChars="750"/>
        <w:rPr>
          <w:rStyle w:val="16"/>
          <w:rFonts w:eastAsia="仿宋"/>
          <w:color w:val="auto"/>
          <w:sz w:val="30"/>
          <w:szCs w:val="30"/>
          <w:highlight w:val="none"/>
        </w:rPr>
      </w:pPr>
    </w:p>
    <w:p>
      <w:pPr>
        <w:ind w:firstLine="2250" w:firstLineChars="750"/>
        <w:rPr>
          <w:rStyle w:val="16"/>
          <w:rFonts w:eastAsia="仿宋"/>
          <w:color w:val="auto"/>
          <w:sz w:val="30"/>
          <w:szCs w:val="30"/>
          <w:highlight w:val="none"/>
        </w:rPr>
      </w:pPr>
    </w:p>
    <w:p>
      <w:pPr>
        <w:wordWrap w:val="0"/>
        <w:jc w:val="right"/>
        <w:rPr>
          <w:rStyle w:val="16"/>
          <w:rFonts w:eastAsia="仿宋"/>
          <w:color w:val="auto"/>
          <w:sz w:val="32"/>
          <w:szCs w:val="32"/>
          <w:highlight w:val="none"/>
        </w:rPr>
      </w:pPr>
      <w:r>
        <w:rPr>
          <w:rStyle w:val="16"/>
          <w:rFonts w:eastAsia="仿宋_GB2312"/>
          <w:color w:val="auto"/>
          <w:sz w:val="30"/>
          <w:szCs w:val="30"/>
          <w:highlight w:val="none"/>
        </w:rPr>
        <w:t>签订时间：    年    月    日</w:t>
      </w:r>
    </w:p>
    <w:p>
      <w:pPr>
        <w:rPr>
          <w:rStyle w:val="16"/>
          <w:color w:val="auto"/>
          <w:highlight w:val="none"/>
        </w:rPr>
      </w:pPr>
    </w:p>
    <w:p>
      <w:pPr>
        <w:rPr>
          <w:rStyle w:val="16"/>
          <w:color w:val="auto"/>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4" w:type="default"/>
      <w:footerReference r:id="rId5" w:type="default"/>
      <w:pgSz w:w="11906" w:h="16838"/>
      <w:pgMar w:top="209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3576C1A"/>
    <w:rsid w:val="062B7A5E"/>
    <w:rsid w:val="09183888"/>
    <w:rsid w:val="1EB647CE"/>
    <w:rsid w:val="22A63D70"/>
    <w:rsid w:val="22F3650C"/>
    <w:rsid w:val="23FD0CBE"/>
    <w:rsid w:val="25657549"/>
    <w:rsid w:val="267270A9"/>
    <w:rsid w:val="28476911"/>
    <w:rsid w:val="29435CBF"/>
    <w:rsid w:val="29D06CB4"/>
    <w:rsid w:val="2BC5112A"/>
    <w:rsid w:val="2DA359FB"/>
    <w:rsid w:val="2E071DB9"/>
    <w:rsid w:val="312F5DB4"/>
    <w:rsid w:val="341A0E58"/>
    <w:rsid w:val="36985353"/>
    <w:rsid w:val="39CD01E2"/>
    <w:rsid w:val="3A455068"/>
    <w:rsid w:val="431A331F"/>
    <w:rsid w:val="4A6E0266"/>
    <w:rsid w:val="4B785BF4"/>
    <w:rsid w:val="4EAD2033"/>
    <w:rsid w:val="4EC37B11"/>
    <w:rsid w:val="52CA3E4D"/>
    <w:rsid w:val="53944F5A"/>
    <w:rsid w:val="56594AC8"/>
    <w:rsid w:val="577E66ED"/>
    <w:rsid w:val="616F7CA4"/>
    <w:rsid w:val="629A6A14"/>
    <w:rsid w:val="652A4208"/>
    <w:rsid w:val="67FB747A"/>
    <w:rsid w:val="6E3E67F4"/>
    <w:rsid w:val="6EB50B77"/>
    <w:rsid w:val="76442F82"/>
    <w:rsid w:val="774A1883"/>
    <w:rsid w:val="789165C7"/>
    <w:rsid w:val="79483E82"/>
    <w:rsid w:val="79492A97"/>
    <w:rsid w:val="7D4C5A5A"/>
    <w:rsid w:val="7DE46BC8"/>
    <w:rsid w:val="7EF3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rPr>
  </w:style>
  <w:style w:type="paragraph" w:styleId="4">
    <w:name w:val="annotation text"/>
    <w:basedOn w:val="1"/>
    <w:link w:val="13"/>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0"/>
      <w:lang w:val="en-US" w:eastAsia="zh-CN" w:bidi="ar"/>
    </w:rPr>
  </w:style>
  <w:style w:type="paragraph" w:styleId="5">
    <w:name w:val="Body Text"/>
    <w:basedOn w:val="1"/>
    <w:next w:val="1"/>
    <w:link w:val="15"/>
    <w:qFormat/>
    <w:uiPriority w:val="0"/>
    <w:pPr>
      <w:spacing w:after="12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批注文字 Char"/>
    <w:basedOn w:val="10"/>
    <w:link w:val="4"/>
    <w:qFormat/>
    <w:uiPriority w:val="0"/>
    <w:rPr>
      <w:kern w:val="2"/>
      <w:sz w:val="21"/>
    </w:rPr>
  </w:style>
  <w:style w:type="character" w:customStyle="1" w:styleId="14">
    <w:name w:val="页脚 Char"/>
    <w:basedOn w:val="10"/>
    <w:link w:val="2"/>
    <w:qFormat/>
    <w:uiPriority w:val="0"/>
    <w:rPr>
      <w:kern w:val="2"/>
      <w:sz w:val="18"/>
    </w:rPr>
  </w:style>
  <w:style w:type="character" w:customStyle="1" w:styleId="15">
    <w:name w:val="正文文本 Char"/>
    <w:basedOn w:val="10"/>
    <w:link w:val="5"/>
    <w:qFormat/>
    <w:uiPriority w:val="0"/>
    <w:rPr>
      <w:rFonts w:hint="eastAsia" w:ascii="金山简黑体" w:hAnsi="Courier New" w:eastAsia="金山简黑体" w:cs="金山简黑体"/>
      <w:b/>
      <w:spacing w:val="-8"/>
      <w:kern w:val="2"/>
      <w:sz w:val="44"/>
    </w:rPr>
  </w:style>
  <w:style w:type="character" w:customStyle="1" w:styleId="16">
    <w:name w:val="NormalCharacter"/>
    <w:qFormat/>
    <w:uiPriority w:val="0"/>
  </w:style>
  <w:style w:type="paragraph" w:customStyle="1" w:styleId="17">
    <w:name w:val="页眉1"/>
    <w:basedOn w:val="1"/>
    <w:qFormat/>
    <w:uiPriority w:val="0"/>
    <w:pPr>
      <w:pBdr>
        <w:bottom w:val="single" w:color="000000"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3937</Words>
  <Characters>4330</Characters>
  <Lines>0</Lines>
  <Paragraphs>0</Paragraphs>
  <TotalTime>2</TotalTime>
  <ScaleCrop>false</ScaleCrop>
  <LinksUpToDate>false</LinksUpToDate>
  <CharactersWithSpaces>4721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2023-03-14T07:08:00Z</cp:lastPrinted>
  <dcterms:modified xsi:type="dcterms:W3CDTF">2023-03-24T01:56:39Z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BC0C5D18383D459BA1A4633568DDF5BB</vt:lpwstr>
  </property>
</Properties>
</file>