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rPr>
          <w:rFonts w:hint="default" w:ascii="黑体" w:hAnsi="黑体" w:eastAsia="黑体" w:cs="黑体"/>
          <w:sz w:val="24"/>
          <w:szCs w:val="24"/>
          <w:lang w:val="en-US" w:eastAsia="zh-CN"/>
        </w:rPr>
      </w:pPr>
      <w:bookmarkStart w:id="0" w:name="_GoBack"/>
      <w:bookmarkEnd w:id="0"/>
      <w:r>
        <w:rPr>
          <w:rFonts w:hint="eastAsia" w:ascii="黑体" w:hAnsi="黑体" w:eastAsia="黑体" w:cs="黑体"/>
          <w:sz w:val="24"/>
          <w:szCs w:val="24"/>
          <w:lang w:eastAsia="zh-CN"/>
        </w:rPr>
        <w:t>附件</w:t>
      </w:r>
      <w:r>
        <w:rPr>
          <w:rFonts w:hint="eastAsia" w:ascii="黑体" w:hAnsi="黑体" w:eastAsia="黑体" w:cs="黑体"/>
          <w:sz w:val="24"/>
          <w:szCs w:val="24"/>
          <w:lang w:val="en-US" w:eastAsia="zh-CN"/>
        </w:rPr>
        <w:t>1</w:t>
      </w:r>
    </w:p>
    <w:p>
      <w:pPr>
        <w:spacing w:line="360" w:lineRule="auto"/>
        <w:jc w:val="center"/>
        <w:rPr>
          <w:rFonts w:hint="eastAsia" w:hAnsi="宋体" w:eastAsia="宋体" w:cs="Times New Roman"/>
          <w:color w:val="000000"/>
          <w:sz w:val="52"/>
          <w:szCs w:val="52"/>
        </w:rPr>
      </w:pPr>
      <w:r>
        <w:rPr>
          <w:rFonts w:hint="eastAsia" w:hAnsi="宋体" w:eastAsia="宋体" w:cs="Times New Roman"/>
          <w:color w:val="000000"/>
          <w:sz w:val="52"/>
          <w:szCs w:val="52"/>
        </w:rPr>
        <w:t>报价表</w:t>
      </w:r>
    </w:p>
    <w:p>
      <w:pPr>
        <w:spacing w:line="360" w:lineRule="auto"/>
        <w:rPr>
          <w:rFonts w:hint="eastAsia" w:hAnsi="宋体" w:eastAsia="宋体" w:cs="Times New Roman"/>
          <w:color w:val="000000"/>
          <w:sz w:val="32"/>
          <w:szCs w:val="32"/>
        </w:rPr>
      </w:pPr>
    </w:p>
    <w:p>
      <w:pPr>
        <w:spacing w:line="360" w:lineRule="auto"/>
        <w:rPr>
          <w:rFonts w:hint="default" w:hAnsi="宋体" w:eastAsia="宋体" w:cs="Times New Roman"/>
          <w:color w:val="000000"/>
          <w:sz w:val="32"/>
          <w:szCs w:val="32"/>
          <w:u w:val="single"/>
          <w:lang w:val="en-US" w:eastAsia="zh-CN"/>
        </w:rPr>
      </w:pPr>
      <w:r>
        <w:rPr>
          <w:rFonts w:hint="eastAsia" w:hAnsi="宋体" w:eastAsia="宋体" w:cs="Times New Roman"/>
          <w:color w:val="000000"/>
          <w:sz w:val="32"/>
          <w:szCs w:val="32"/>
          <w:lang w:eastAsia="zh-CN"/>
        </w:rPr>
        <w:t>投标</w:t>
      </w:r>
      <w:r>
        <w:rPr>
          <w:rFonts w:hint="eastAsia" w:hAnsi="宋体" w:eastAsia="宋体" w:cs="Times New Roman"/>
          <w:color w:val="000000"/>
          <w:sz w:val="32"/>
          <w:szCs w:val="32"/>
        </w:rPr>
        <w:t>单位（公章）：</w:t>
      </w:r>
      <w:r>
        <w:rPr>
          <w:rFonts w:hint="eastAsia" w:hAnsi="宋体" w:eastAsia="宋体" w:cs="Times New Roman"/>
          <w:color w:val="000000"/>
          <w:sz w:val="32"/>
          <w:szCs w:val="32"/>
          <w:u w:val="single"/>
        </w:rPr>
        <w:t xml:space="preserve">                                </w:t>
      </w:r>
      <w:r>
        <w:rPr>
          <w:rFonts w:hint="eastAsia" w:hAnsi="宋体" w:eastAsia="宋体" w:cs="Times New Roman"/>
          <w:color w:val="000000"/>
          <w:sz w:val="32"/>
          <w:szCs w:val="32"/>
          <w:u w:val="single"/>
          <w:lang w:val="en-US" w:eastAsia="zh-CN"/>
        </w:rPr>
        <w:t xml:space="preserve">     </w:t>
      </w:r>
    </w:p>
    <w:p>
      <w:pPr>
        <w:spacing w:line="360" w:lineRule="auto"/>
        <w:rPr>
          <w:rFonts w:hint="eastAsia" w:hAnsi="宋体" w:eastAsia="宋体" w:cs="Times New Roman"/>
          <w:color w:val="000000"/>
          <w:sz w:val="32"/>
          <w:szCs w:val="32"/>
        </w:rPr>
      </w:pPr>
    </w:p>
    <w:p>
      <w:pPr>
        <w:spacing w:line="360" w:lineRule="auto"/>
        <w:ind w:left="1600" w:hanging="1600" w:hangingChars="500"/>
        <w:rPr>
          <w:rFonts w:hint="eastAsia" w:ascii="宋体" w:hAnsi="宋体" w:eastAsia="宋体" w:cs="Times New Roman"/>
          <w:color w:val="auto"/>
          <w:sz w:val="28"/>
          <w:szCs w:val="28"/>
          <w:lang w:val="en-US" w:eastAsia="zh-CN"/>
        </w:rPr>
      </w:pPr>
      <w:r>
        <w:rPr>
          <w:rFonts w:hint="eastAsia" w:hAnsi="宋体" w:eastAsia="宋体" w:cs="Times New Roman"/>
          <w:color w:val="000000"/>
          <w:sz w:val="32"/>
          <w:szCs w:val="32"/>
        </w:rPr>
        <w:t>项目名称：</w:t>
      </w:r>
      <w:r>
        <w:rPr>
          <w:rFonts w:hint="eastAsia" w:ascii="宋体" w:hAnsi="宋体" w:eastAsia="宋体" w:cs="宋体"/>
          <w:color w:val="auto"/>
          <w:kern w:val="2"/>
          <w:sz w:val="28"/>
          <w:szCs w:val="28"/>
          <w:u w:val="single"/>
          <w:lang w:val="en-US" w:eastAsia="zh-CN" w:bidi="ar-SA"/>
        </w:rPr>
        <w:t>棚改项目上任安置点工程机械停车位安装配套工程</w:t>
      </w:r>
      <w:r>
        <w:rPr>
          <w:rFonts w:hint="eastAsia" w:ascii="宋体" w:hAnsi="宋体" w:eastAsia="宋体" w:cs="Times New Roman"/>
          <w:color w:val="auto"/>
          <w:sz w:val="28"/>
          <w:szCs w:val="28"/>
          <w:lang w:val="en-US" w:eastAsia="zh-CN"/>
        </w:rPr>
        <w:t>。</w:t>
      </w:r>
    </w:p>
    <w:p>
      <w:pPr>
        <w:pStyle w:val="5"/>
        <w:rPr>
          <w:rFonts w:hint="eastAsia"/>
        </w:rPr>
      </w:pPr>
    </w:p>
    <w:p>
      <w:pPr>
        <w:spacing w:line="360" w:lineRule="auto"/>
        <w:rPr>
          <w:rFonts w:hint="default" w:hAnsi="宋体" w:eastAsia="宋体" w:cs="Times New Roman"/>
          <w:color w:val="000000"/>
          <w:sz w:val="32"/>
          <w:szCs w:val="32"/>
          <w:u w:val="single"/>
          <w:lang w:val="en-US" w:eastAsia="zh-CN"/>
        </w:rPr>
      </w:pPr>
      <w:r>
        <w:rPr>
          <w:rFonts w:hint="eastAsia" w:hAnsi="宋体" w:eastAsia="宋体" w:cs="Times New Roman"/>
          <w:color w:val="000000"/>
          <w:sz w:val="32"/>
          <w:szCs w:val="32"/>
        </w:rPr>
        <w:t>项目编号：</w:t>
      </w:r>
      <w:r>
        <w:rPr>
          <w:rFonts w:hint="eastAsia" w:ascii="宋体" w:hAnsi="宋体" w:eastAsia="宋体" w:cs="Times New Roman"/>
          <w:color w:val="auto"/>
          <w:sz w:val="28"/>
          <w:szCs w:val="28"/>
          <w:u w:val="single"/>
          <w:lang w:val="en-US" w:eastAsia="zh-CN"/>
        </w:rPr>
        <w:t>HCCT20220278号</w:t>
      </w:r>
    </w:p>
    <w:p>
      <w:pPr>
        <w:spacing w:line="360" w:lineRule="auto"/>
        <w:rPr>
          <w:rFonts w:hint="eastAsia" w:hAnsi="宋体" w:eastAsia="宋体" w:cs="Times New Roman"/>
          <w:color w:val="000000"/>
          <w:sz w:val="32"/>
          <w:szCs w:val="32"/>
        </w:rPr>
      </w:pPr>
    </w:p>
    <w:p>
      <w:pPr>
        <w:pageBreakBefore w:val="0"/>
        <w:kinsoku/>
        <w:wordWrap/>
        <w:overflowPunct/>
        <w:topLinePunct w:val="0"/>
        <w:autoSpaceDE/>
        <w:autoSpaceDN/>
        <w:bidi w:val="0"/>
        <w:adjustRightInd/>
        <w:spacing w:line="600" w:lineRule="exact"/>
        <w:jc w:val="left"/>
        <w:textAlignment w:val="auto"/>
        <w:rPr>
          <w:rFonts w:hint="eastAsia" w:ascii="仿宋_GB2312" w:hAnsi="仿宋" w:eastAsia="仿宋_GB2312"/>
          <w:sz w:val="32"/>
          <w:szCs w:val="32"/>
        </w:rPr>
      </w:pPr>
      <w:r>
        <w:rPr>
          <w:rFonts w:hint="eastAsia" w:hAnsi="宋体" w:eastAsia="宋体" w:cs="Times New Roman"/>
          <w:color w:val="000000"/>
          <w:sz w:val="32"/>
          <w:szCs w:val="32"/>
        </w:rPr>
        <w:t>报价金额（小写）：</w:t>
      </w:r>
      <w:r>
        <w:rPr>
          <w:rFonts w:hint="eastAsia" w:ascii="仿宋_GB2312" w:hAnsi="仿宋" w:eastAsia="仿宋_GB2312"/>
          <w:sz w:val="32"/>
          <w:szCs w:val="32"/>
          <w:u w:val="single"/>
        </w:rPr>
        <w:t xml:space="preserve">                                   </w:t>
      </w:r>
    </w:p>
    <w:p>
      <w:pPr>
        <w:pageBreakBefore w:val="0"/>
        <w:kinsoku/>
        <w:wordWrap/>
        <w:overflowPunct/>
        <w:topLinePunct w:val="0"/>
        <w:autoSpaceDE/>
        <w:autoSpaceDN/>
        <w:bidi w:val="0"/>
        <w:adjustRightInd/>
        <w:spacing w:line="600" w:lineRule="exact"/>
        <w:ind w:firstLine="1280" w:firstLineChars="400"/>
        <w:jc w:val="left"/>
        <w:textAlignment w:val="auto"/>
        <w:rPr>
          <w:rFonts w:hint="eastAsia" w:ascii="仿宋_GB2312" w:hAnsi="仿宋" w:eastAsia="仿宋_GB2312"/>
          <w:sz w:val="32"/>
          <w:szCs w:val="32"/>
          <w:u w:val="single"/>
        </w:rPr>
      </w:pPr>
      <w:r>
        <w:rPr>
          <w:rFonts w:hint="eastAsia" w:hAnsi="宋体" w:eastAsia="宋体" w:cs="Times New Roman"/>
          <w:color w:val="000000"/>
          <w:sz w:val="32"/>
          <w:szCs w:val="32"/>
        </w:rPr>
        <w:t>（大写）：</w:t>
      </w:r>
      <w:r>
        <w:rPr>
          <w:rFonts w:hint="eastAsia" w:ascii="仿宋_GB2312" w:hAnsi="仿宋" w:eastAsia="仿宋_GB2312"/>
          <w:sz w:val="32"/>
          <w:szCs w:val="32"/>
          <w:u w:val="single"/>
        </w:rPr>
        <w:t xml:space="preserve">                                   </w:t>
      </w:r>
    </w:p>
    <w:p>
      <w:pPr>
        <w:spacing w:line="360" w:lineRule="auto"/>
        <w:rPr>
          <w:rFonts w:hint="eastAsia" w:hAnsi="宋体" w:eastAsia="宋体" w:cs="Times New Roman"/>
          <w:color w:val="000000"/>
          <w:sz w:val="32"/>
          <w:szCs w:val="32"/>
        </w:rPr>
      </w:pPr>
      <w:r>
        <w:rPr>
          <w:rFonts w:hint="eastAsia" w:hAnsi="宋体" w:eastAsia="宋体" w:cs="Times New Roman"/>
          <w:color w:val="000000"/>
          <w:sz w:val="32"/>
          <w:szCs w:val="32"/>
        </w:rPr>
        <w:t xml:space="preserve">                          </w:t>
      </w:r>
    </w:p>
    <w:p>
      <w:pPr>
        <w:spacing w:line="360" w:lineRule="auto"/>
        <w:rPr>
          <w:rFonts w:hint="eastAsia" w:hAnsi="宋体" w:eastAsia="宋体" w:cs="Times New Roman"/>
          <w:color w:val="000000"/>
          <w:sz w:val="32"/>
          <w:szCs w:val="32"/>
        </w:rPr>
      </w:pPr>
    </w:p>
    <w:p>
      <w:pPr>
        <w:spacing w:line="360" w:lineRule="auto"/>
        <w:ind w:firstLine="6080" w:firstLineChars="1900"/>
        <w:rPr>
          <w:rFonts w:hint="eastAsia" w:hAnsi="宋体" w:eastAsia="宋体" w:cs="Times New Roman"/>
          <w:color w:val="000000"/>
        </w:rPr>
      </w:pPr>
      <w:r>
        <w:rPr>
          <w:rFonts w:hint="eastAsia" w:hAnsi="宋体" w:eastAsia="宋体" w:cs="Times New Roman"/>
          <w:color w:val="000000"/>
          <w:sz w:val="32"/>
          <w:szCs w:val="32"/>
          <w:lang w:eastAsia="zh-CN"/>
        </w:rPr>
        <w:t>年</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月</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日</w:t>
      </w:r>
      <w:r>
        <w:rPr>
          <w:rFonts w:hint="eastAsia" w:hAnsi="宋体" w:eastAsia="宋体" w:cs="Times New Roman"/>
          <w:color w:val="000000"/>
          <w:sz w:val="32"/>
          <w:szCs w:val="32"/>
        </w:rPr>
        <w:t xml:space="preserve">                    </w:t>
      </w:r>
    </w:p>
    <w:p>
      <w:pPr>
        <w:pStyle w:val="8"/>
        <w:rPr>
          <w:rFonts w:hint="eastAsia" w:hAnsi="宋体" w:eastAsia="宋体" w:cs="Times New Roman"/>
          <w:color w:val="000000"/>
        </w:rPr>
      </w:pPr>
    </w:p>
    <w:p>
      <w:pPr>
        <w:pStyle w:val="8"/>
        <w:rPr>
          <w:rFonts w:hint="eastAsia" w:hAnsi="宋体" w:eastAsia="宋体" w:cs="Times New Roman"/>
          <w:color w:val="000000"/>
        </w:rPr>
      </w:pPr>
    </w:p>
    <w:p>
      <w:pPr>
        <w:keepNext w:val="0"/>
        <w:keepLines w:val="0"/>
        <w:pageBreakBefore w:val="0"/>
        <w:kinsoku/>
        <w:wordWrap/>
        <w:overflowPunct/>
        <w:topLinePunct w:val="0"/>
        <w:bidi w:val="0"/>
        <w:spacing w:line="600" w:lineRule="exact"/>
        <w:ind w:firstLine="420" w:firstLineChars="200"/>
        <w:textAlignment w:val="auto"/>
        <w:rPr>
          <w:rFonts w:hint="eastAsia" w:ascii="仿宋_GB2312" w:eastAsia="仿宋_GB2312"/>
        </w:rPr>
      </w:pPr>
    </w:p>
    <w:p>
      <w:pPr>
        <w:keepNext w:val="0"/>
        <w:keepLines w:val="0"/>
        <w:pageBreakBefore w:val="0"/>
        <w:kinsoku/>
        <w:wordWrap/>
        <w:overflowPunct/>
        <w:topLinePunct w:val="0"/>
        <w:bidi w:val="0"/>
        <w:spacing w:line="600" w:lineRule="exact"/>
        <w:ind w:firstLine="420" w:firstLineChars="200"/>
        <w:textAlignment w:val="auto"/>
        <w:rPr>
          <w:rFonts w:hint="eastAsia" w:ascii="仿宋_GB2312" w:eastAsia="仿宋_GB2312"/>
        </w:rPr>
      </w:pPr>
    </w:p>
    <w:p>
      <w:pPr>
        <w:keepNext w:val="0"/>
        <w:keepLines w:val="0"/>
        <w:pageBreakBefore w:val="0"/>
        <w:kinsoku/>
        <w:wordWrap/>
        <w:overflowPunct/>
        <w:topLinePunct w:val="0"/>
        <w:bidi w:val="0"/>
        <w:spacing w:line="600" w:lineRule="exact"/>
        <w:ind w:firstLine="420" w:firstLineChars="200"/>
        <w:textAlignment w:val="auto"/>
        <w:rPr>
          <w:rFonts w:hint="eastAsia" w:ascii="仿宋_GB2312" w:eastAsia="仿宋_GB2312"/>
        </w:rPr>
      </w:pPr>
    </w:p>
    <w:p>
      <w:pPr>
        <w:keepNext w:val="0"/>
        <w:keepLines w:val="0"/>
        <w:pageBreakBefore w:val="0"/>
        <w:kinsoku/>
        <w:wordWrap/>
        <w:overflowPunct/>
        <w:topLinePunct w:val="0"/>
        <w:bidi w:val="0"/>
        <w:spacing w:line="600" w:lineRule="exact"/>
        <w:ind w:firstLine="420" w:firstLineChars="200"/>
        <w:textAlignment w:val="auto"/>
        <w:rPr>
          <w:rFonts w:hint="eastAsia" w:ascii="仿宋_GB2312" w:eastAsia="仿宋_GB2312"/>
        </w:rPr>
      </w:pPr>
      <w:r>
        <w:rPr>
          <w:rFonts w:hint="eastAsia" w:ascii="仿宋_GB2312" w:eastAsia="仿宋_GB2312"/>
        </w:rPr>
        <w:t>注：最高上限控制价为</w:t>
      </w:r>
      <w:r>
        <w:rPr>
          <w:rFonts w:hint="eastAsia" w:ascii="仿宋_GB2312" w:eastAsia="仿宋_GB2312"/>
          <w:lang w:val="en-US" w:eastAsia="zh-CN"/>
        </w:rPr>
        <w:t>人民币149219.55</w:t>
      </w:r>
      <w:r>
        <w:rPr>
          <w:rFonts w:hint="eastAsia" w:ascii="仿宋_GB2312" w:eastAsia="仿宋_GB2312"/>
        </w:rPr>
        <w:t>元</w:t>
      </w:r>
      <w:r>
        <w:rPr>
          <w:rFonts w:hint="eastAsia" w:ascii="仿宋_GB2312" w:eastAsia="仿宋_GB2312"/>
          <w:lang w:val="en-US" w:eastAsia="zh-CN"/>
        </w:rPr>
        <w:t>，报价</w:t>
      </w:r>
      <w:r>
        <w:rPr>
          <w:rFonts w:hint="eastAsia" w:ascii="仿宋_GB2312" w:eastAsia="仿宋_GB2312"/>
        </w:rPr>
        <w:t xml:space="preserve">金额大小写要一致，否则无效。 </w:t>
      </w:r>
    </w:p>
    <w:p>
      <w:pPr>
        <w:pStyle w:val="8"/>
        <w:rPr>
          <w:rFonts w:hint="eastAsia"/>
          <w:lang w:val="en-US" w:eastAsia="zh-CN"/>
        </w:rPr>
      </w:pPr>
    </w:p>
    <w:p>
      <w:pPr>
        <w:spacing w:line="276" w:lineRule="auto"/>
        <w:jc w:val="left"/>
        <w:rPr>
          <w:rFonts w:hint="eastAsia" w:ascii="方正小标宋简体" w:hAnsi="华文中宋" w:eastAsia="方正小标宋简体"/>
          <w:b w:val="0"/>
          <w:bCs/>
          <w:color w:val="auto"/>
          <w:sz w:val="24"/>
          <w:szCs w:val="24"/>
          <w:lang w:val="en-US" w:eastAsia="zh-CN"/>
        </w:rPr>
      </w:pPr>
    </w:p>
    <w:p>
      <w:pPr>
        <w:pStyle w:val="15"/>
        <w:rPr>
          <w:rFonts w:hint="eastAsia"/>
          <w:lang w:val="en-US" w:eastAsia="zh-CN"/>
        </w:rPr>
      </w:pPr>
    </w:p>
    <w:p>
      <w:pPr>
        <w:spacing w:line="276" w:lineRule="auto"/>
        <w:jc w:val="left"/>
        <w:rPr>
          <w:rFonts w:hint="eastAsia" w:ascii="方正小标宋简体" w:hAnsi="华文中宋" w:eastAsia="方正小标宋简体"/>
          <w:b w:val="0"/>
          <w:bCs/>
          <w:color w:val="auto"/>
          <w:sz w:val="24"/>
          <w:szCs w:val="24"/>
          <w:lang w:val="en-US" w:eastAsia="zh-CN"/>
        </w:rPr>
      </w:pPr>
      <w:r>
        <w:rPr>
          <w:rFonts w:hint="eastAsia" w:ascii="方正小标宋简体" w:hAnsi="华文中宋" w:eastAsia="方正小标宋简体"/>
          <w:b w:val="0"/>
          <w:bCs/>
          <w:color w:val="auto"/>
          <w:sz w:val="24"/>
          <w:szCs w:val="24"/>
          <w:lang w:val="en-US" w:eastAsia="zh-CN"/>
        </w:rPr>
        <w:t>附件2</w:t>
      </w:r>
    </w:p>
    <w:p>
      <w:pPr>
        <w:spacing w:line="60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棚改项目上任安置点工程机械停车位安装</w:t>
      </w:r>
    </w:p>
    <w:p>
      <w:pPr>
        <w:spacing w:line="60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配套工程合同</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仿宋_GB2312" w:hAnsi="仿宋_GB2312" w:eastAsia="仿宋_GB2312" w:cs="仿宋_GB2312"/>
          <w:sz w:val="32"/>
          <w:szCs w:val="32"/>
        </w:rPr>
      </w:pPr>
    </w:p>
    <w:p>
      <w:pPr>
        <w:snapToGrid w:val="0"/>
        <w:spacing w:line="560" w:lineRule="exact"/>
        <w:ind w:firstLine="562" w:firstLineChars="200"/>
        <w:textAlignment w:val="baseline"/>
        <w:rPr>
          <w:rFonts w:ascii="宋体" w:hAnsi="宋体" w:eastAsia="宋体" w:cs="宋体"/>
          <w:sz w:val="28"/>
          <w:szCs w:val="28"/>
          <w:u w:val="single"/>
        </w:rPr>
      </w:pPr>
      <w:r>
        <w:rPr>
          <w:rFonts w:hint="eastAsia" w:ascii="宋体" w:hAnsi="宋体" w:cs="宋体"/>
          <w:b/>
          <w:sz w:val="28"/>
          <w:szCs w:val="28"/>
        </w:rPr>
        <w:t>甲方</w:t>
      </w:r>
      <w:r>
        <w:rPr>
          <w:rFonts w:hint="eastAsia" w:ascii="宋体" w:hAnsi="宋体" w:eastAsia="宋体" w:cs="宋体"/>
          <w:b/>
          <w:sz w:val="28"/>
          <w:szCs w:val="28"/>
        </w:rPr>
        <w:t>（全称）：</w:t>
      </w:r>
      <w:r>
        <w:rPr>
          <w:rFonts w:hint="eastAsia" w:ascii="宋体" w:hAnsi="宋体" w:eastAsia="宋体" w:cs="宋体"/>
          <w:sz w:val="28"/>
          <w:szCs w:val="28"/>
          <w:u w:val="single" w:color="000000"/>
        </w:rPr>
        <w:t>河池市城市投资建设发展有限公司</w:t>
      </w:r>
    </w:p>
    <w:p>
      <w:pPr>
        <w:snapToGrid w:val="0"/>
        <w:spacing w:line="560" w:lineRule="exact"/>
        <w:ind w:firstLine="562" w:firstLineChars="200"/>
        <w:textAlignment w:val="baseline"/>
        <w:rPr>
          <w:rFonts w:ascii="宋体" w:hAnsi="宋体" w:eastAsia="宋体" w:cs="宋体"/>
          <w:sz w:val="28"/>
          <w:szCs w:val="28"/>
          <w:u w:val="single"/>
        </w:rPr>
      </w:pPr>
      <w:r>
        <w:rPr>
          <w:rFonts w:hint="eastAsia" w:ascii="宋体" w:hAnsi="宋体" w:cs="宋体"/>
          <w:b/>
          <w:sz w:val="28"/>
          <w:szCs w:val="28"/>
        </w:rPr>
        <w:t>乙方</w:t>
      </w:r>
      <w:r>
        <w:rPr>
          <w:rFonts w:hint="eastAsia" w:ascii="宋体" w:hAnsi="宋体" w:eastAsia="宋体" w:cs="宋体"/>
          <w:b/>
          <w:sz w:val="28"/>
          <w:szCs w:val="28"/>
        </w:rPr>
        <w:t>（全称）</w:t>
      </w:r>
      <w:r>
        <w:rPr>
          <w:rFonts w:hint="eastAsia" w:ascii="宋体" w:hAnsi="宋体" w:eastAsia="宋体" w:cs="宋体"/>
          <w:sz w:val="28"/>
          <w:szCs w:val="28"/>
        </w:rPr>
        <w:t>：</w:t>
      </w:r>
      <w:r>
        <w:rPr>
          <w:rFonts w:hint="eastAsia" w:ascii="宋体" w:hAnsi="宋体" w:eastAsia="宋体" w:cs="宋体"/>
          <w:sz w:val="28"/>
          <w:szCs w:val="28"/>
          <w:u w:val="single"/>
        </w:rPr>
        <w:t xml:space="preserve">                              </w:t>
      </w:r>
    </w:p>
    <w:p>
      <w:pPr>
        <w:spacing w:line="560" w:lineRule="exact"/>
        <w:ind w:firstLine="560" w:firstLineChars="200"/>
        <w:rPr>
          <w:rFonts w:ascii="宋体" w:hAnsi="宋体" w:eastAsia="宋体" w:cs="宋体"/>
          <w:sz w:val="28"/>
          <w:szCs w:val="28"/>
        </w:rPr>
      </w:pPr>
      <w:r>
        <w:rPr>
          <w:rFonts w:hint="eastAsia" w:ascii="宋体" w:hAnsi="宋体" w:eastAsia="宋体" w:cs="宋体"/>
          <w:sz w:val="28"/>
          <w:szCs w:val="28"/>
        </w:rPr>
        <w:t>签订时间：</w:t>
      </w:r>
      <w:r>
        <w:rPr>
          <w:rFonts w:hint="eastAsia" w:ascii="宋体" w:hAnsi="宋体" w:eastAsia="宋体" w:cs="宋体"/>
          <w:sz w:val="28"/>
          <w:szCs w:val="28"/>
          <w:u w:val="single"/>
        </w:rPr>
        <w:t>202</w:t>
      </w:r>
      <w:r>
        <w:rPr>
          <w:rFonts w:hint="eastAsia" w:ascii="宋体" w:hAnsi="宋体" w:eastAsia="宋体" w:cs="宋体"/>
          <w:sz w:val="28"/>
          <w:szCs w:val="28"/>
          <w:u w:val="single"/>
          <w:lang w:val="en-US" w:eastAsia="zh-CN"/>
        </w:rPr>
        <w:t>3</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napToGrid w:val="0"/>
        <w:spacing w:line="600" w:lineRule="exact"/>
        <w:textAlignment w:val="baseline"/>
        <w:rPr>
          <w:rFonts w:ascii="宋体" w:hAnsi="宋体" w:eastAsia="宋体" w:cs="宋体"/>
          <w:b/>
          <w:sz w:val="24"/>
        </w:rPr>
      </w:pPr>
    </w:p>
    <w:p>
      <w:pPr>
        <w:snapToGrid w:val="0"/>
        <w:spacing w:line="600" w:lineRule="exact"/>
        <w:textAlignment w:val="baseline"/>
        <w:rPr>
          <w:rFonts w:ascii="宋体" w:hAnsi="宋体" w:eastAsia="宋体" w:cs="宋体"/>
          <w:b/>
          <w:sz w:val="24"/>
        </w:rPr>
      </w:pPr>
    </w:p>
    <w:p>
      <w:pPr>
        <w:snapToGrid w:val="0"/>
        <w:spacing w:line="600" w:lineRule="exact"/>
        <w:textAlignment w:val="baseline"/>
        <w:rPr>
          <w:rFonts w:ascii="宋体" w:hAnsi="宋体" w:eastAsia="宋体" w:cs="宋体"/>
          <w:b/>
          <w:sz w:val="24"/>
        </w:rPr>
        <w:sectPr>
          <w:footerReference r:id="rId3" w:type="default"/>
          <w:pgSz w:w="11906" w:h="16838"/>
          <w:pgMar w:top="2098" w:right="1474" w:bottom="1440" w:left="1587" w:header="851" w:footer="992" w:gutter="0"/>
          <w:cols w:space="425" w:num="1"/>
          <w:docGrid w:type="lines" w:linePitch="312" w:charSpace="0"/>
        </w:sectPr>
      </w:pPr>
    </w:p>
    <w:p>
      <w:pPr>
        <w:snapToGrid w:val="0"/>
        <w:spacing w:line="600" w:lineRule="exact"/>
        <w:textAlignment w:val="baseline"/>
        <w:rPr>
          <w:rFonts w:hint="eastAsia" w:ascii="宋体" w:hAnsi="宋体" w:eastAsia="宋体" w:cs="宋体"/>
          <w:sz w:val="28"/>
          <w:szCs w:val="28"/>
          <w:u w:val="single"/>
        </w:rPr>
      </w:pPr>
      <w:r>
        <w:rPr>
          <w:rFonts w:hint="eastAsia" w:ascii="宋体" w:hAnsi="宋体" w:eastAsia="宋体" w:cs="宋体"/>
          <w:b/>
          <w:sz w:val="28"/>
          <w:szCs w:val="28"/>
        </w:rPr>
        <w:t>甲方（发包人）：</w:t>
      </w:r>
      <w:r>
        <w:rPr>
          <w:rFonts w:hint="eastAsia" w:ascii="宋体" w:hAnsi="宋体" w:eastAsia="宋体" w:cs="宋体"/>
          <w:sz w:val="28"/>
          <w:szCs w:val="28"/>
          <w:u w:val="single" w:color="000000"/>
        </w:rPr>
        <w:t>河池市城市投资建设发展有限公司</w:t>
      </w:r>
    </w:p>
    <w:p>
      <w:pPr>
        <w:snapToGrid w:val="0"/>
        <w:spacing w:line="600" w:lineRule="exact"/>
        <w:textAlignment w:val="baseline"/>
        <w:rPr>
          <w:rFonts w:hint="eastAsia" w:ascii="宋体" w:hAnsi="宋体" w:eastAsia="宋体" w:cs="宋体"/>
          <w:sz w:val="28"/>
          <w:szCs w:val="28"/>
          <w:u w:val="single"/>
        </w:rPr>
      </w:pPr>
      <w:r>
        <w:rPr>
          <w:rFonts w:hint="eastAsia" w:ascii="宋体" w:hAnsi="宋体" w:eastAsia="宋体" w:cs="宋体"/>
          <w:b/>
          <w:sz w:val="28"/>
          <w:szCs w:val="28"/>
        </w:rPr>
        <w:t>乙方（承包人）</w:t>
      </w:r>
      <w:r>
        <w:rPr>
          <w:rFonts w:hint="eastAsia" w:ascii="宋体" w:hAnsi="宋体" w:eastAsia="宋体" w:cs="宋体"/>
          <w:sz w:val="28"/>
          <w:szCs w:val="28"/>
        </w:rPr>
        <w:t>：</w:t>
      </w:r>
      <w:r>
        <w:rPr>
          <w:rFonts w:hint="eastAsia" w:ascii="宋体" w:hAnsi="宋体" w:eastAsia="宋体" w:cs="宋体"/>
          <w:sz w:val="28"/>
          <w:szCs w:val="28"/>
          <w:u w:val="single"/>
        </w:rPr>
        <w:t xml:space="preserve">                              </w:t>
      </w:r>
    </w:p>
    <w:p>
      <w:pPr>
        <w:spacing w:line="600" w:lineRule="exact"/>
        <w:ind w:firstLine="560" w:firstLineChars="200"/>
        <w:rPr>
          <w:rFonts w:hint="eastAsia" w:ascii="宋体" w:hAnsi="宋体" w:eastAsia="宋体" w:cs="宋体"/>
          <w:sz w:val="28"/>
          <w:szCs w:val="28"/>
        </w:rPr>
      </w:pPr>
    </w:p>
    <w:p>
      <w:pPr>
        <w:pStyle w:val="7"/>
        <w:keepNext w:val="0"/>
        <w:keepLines w:val="0"/>
        <w:pageBreakBefore w:val="0"/>
        <w:widowControl w:val="0"/>
        <w:kinsoku/>
        <w:wordWrap/>
        <w:overflowPunct/>
        <w:topLinePunct w:val="0"/>
        <w:autoSpaceDE/>
        <w:autoSpaceDN/>
        <w:bidi w:val="0"/>
        <w:adjustRightInd/>
        <w:snapToGrid/>
        <w:spacing w:line="600" w:lineRule="exact"/>
        <w:ind w:firstLine="596" w:firstLineChars="213"/>
        <w:jc w:val="both"/>
        <w:textAlignment w:val="auto"/>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根据《中华人民共和国民法典》及有关法律规定，遵循平等、自愿、公平和诚实信用的原则，甲乙双方就</w:t>
      </w:r>
      <w:r>
        <w:rPr>
          <w:rFonts w:hint="eastAsia" w:ascii="宋体" w:hAnsi="宋体" w:eastAsia="宋体" w:cs="宋体"/>
          <w:color w:val="auto"/>
          <w:kern w:val="2"/>
          <w:sz w:val="28"/>
          <w:szCs w:val="28"/>
          <w:u w:val="single"/>
          <w:lang w:val="en-US" w:eastAsia="zh-CN" w:bidi="ar-SA"/>
        </w:rPr>
        <w:t>棚改项目上任安置点工程机械停车位安装配套工程</w:t>
      </w:r>
      <w:r>
        <w:rPr>
          <w:rFonts w:hint="eastAsia" w:ascii="宋体" w:hAnsi="宋体" w:eastAsia="宋体" w:cs="宋体"/>
          <w:color w:val="auto"/>
          <w:kern w:val="2"/>
          <w:sz w:val="28"/>
          <w:szCs w:val="28"/>
          <w:lang w:val="en-US" w:eastAsia="zh-CN" w:bidi="ar-SA"/>
        </w:rPr>
        <w:t>及有关事项协商一致，共同达成如下协议：</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一、工程概况</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1．工程名称：</w:t>
      </w:r>
      <w:r>
        <w:rPr>
          <w:rFonts w:hint="eastAsia" w:ascii="宋体" w:hAnsi="宋体" w:eastAsia="宋体" w:cs="宋体"/>
          <w:sz w:val="28"/>
          <w:szCs w:val="28"/>
          <w:u w:val="single"/>
        </w:rPr>
        <w:t>棚改项目上任安置点工程机械停车位安装配套工程</w:t>
      </w:r>
      <w:r>
        <w:rPr>
          <w:rFonts w:hint="eastAsia" w:ascii="宋体" w:hAnsi="宋体" w:eastAsia="宋体" w:cs="宋体"/>
          <w:sz w:val="28"/>
          <w:szCs w:val="28"/>
        </w:rPr>
        <w:t>。</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2．工程地点:</w:t>
      </w:r>
      <w:r>
        <w:rPr>
          <w:rFonts w:hint="eastAsia" w:ascii="宋体" w:hAnsi="宋体" w:eastAsia="宋体" w:cs="宋体"/>
          <w:sz w:val="28"/>
          <w:szCs w:val="28"/>
          <w:u w:val="single"/>
        </w:rPr>
        <w:t>河池市金城江区棚改上任安置点（河池市公安局北面）</w:t>
      </w:r>
    </w:p>
    <w:p>
      <w:pPr>
        <w:spacing w:line="600" w:lineRule="exact"/>
        <w:ind w:firstLine="560" w:firstLineChars="200"/>
        <w:rPr>
          <w:rFonts w:hint="eastAsia" w:ascii="宋体" w:hAnsi="宋体" w:eastAsia="宋体" w:cs="宋体"/>
          <w:sz w:val="28"/>
          <w:szCs w:val="28"/>
          <w:highlight w:val="none"/>
          <w:u w:val="single"/>
        </w:rPr>
      </w:pPr>
      <w:r>
        <w:rPr>
          <w:rFonts w:hint="eastAsia" w:ascii="宋体" w:hAnsi="宋体" w:eastAsia="宋体" w:cs="宋体"/>
          <w:sz w:val="28"/>
          <w:szCs w:val="28"/>
        </w:rPr>
        <w:t xml:space="preserve">3．工程内容: </w:t>
      </w:r>
      <w:r>
        <w:rPr>
          <w:rFonts w:hint="eastAsia" w:ascii="宋体" w:hAnsi="宋体" w:eastAsia="宋体" w:cs="宋体"/>
          <w:sz w:val="28"/>
          <w:szCs w:val="28"/>
          <w:highlight w:val="none"/>
          <w:u w:val="single"/>
        </w:rPr>
        <w:t>上任安置点机械停车位配套配电箱、电缆、橡胶斜坡垫的安装、部分喷淋管拆除、集水井钢结构的制作安装、钢制汽车斜坡垫的制作安装等。</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4．工程承包范围：</w:t>
      </w:r>
      <w:r>
        <w:rPr>
          <w:rFonts w:hint="eastAsia" w:ascii="宋体" w:hAnsi="宋体" w:eastAsia="宋体" w:cs="宋体"/>
          <w:sz w:val="28"/>
          <w:szCs w:val="28"/>
          <w:u w:val="single"/>
        </w:rPr>
        <w:t>棚改项目上任安置点工程机械停车位安装配套工程（详见工程量清单）</w:t>
      </w:r>
      <w:r>
        <w:rPr>
          <w:rFonts w:hint="eastAsia" w:ascii="宋体" w:hAnsi="宋体" w:eastAsia="宋体" w:cs="宋体"/>
          <w:sz w:val="28"/>
          <w:szCs w:val="28"/>
        </w:rPr>
        <w:t>。</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5.承包方式：由</w:t>
      </w:r>
      <w:r>
        <w:rPr>
          <w:rFonts w:hint="eastAsia" w:ascii="宋体" w:hAnsi="宋体" w:eastAsia="宋体" w:cs="宋体"/>
          <w:sz w:val="28"/>
          <w:szCs w:val="28"/>
          <w:u w:val="single"/>
        </w:rPr>
        <w:t>乙</w:t>
      </w:r>
      <w:r>
        <w:rPr>
          <w:rFonts w:hint="eastAsia" w:ascii="宋体" w:hAnsi="宋体" w:eastAsia="宋体" w:cs="宋体"/>
          <w:sz w:val="28"/>
          <w:szCs w:val="28"/>
        </w:rPr>
        <w:t>方包工包料。</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二、合同工期</w:t>
      </w:r>
    </w:p>
    <w:p>
      <w:pPr>
        <w:spacing w:line="600" w:lineRule="exact"/>
        <w:rPr>
          <w:rFonts w:hint="eastAsia" w:ascii="宋体" w:hAnsi="宋体" w:eastAsia="宋体" w:cs="宋体"/>
          <w:sz w:val="28"/>
          <w:szCs w:val="28"/>
        </w:rPr>
      </w:pPr>
      <w:r>
        <w:rPr>
          <w:rFonts w:hint="eastAsia" w:ascii="宋体" w:hAnsi="宋体" w:eastAsia="宋体" w:cs="宋体"/>
          <w:sz w:val="28"/>
          <w:szCs w:val="28"/>
        </w:rPr>
        <w:t xml:space="preserve">    1、开工日期：合同签订日起算起。</w:t>
      </w:r>
    </w:p>
    <w:p>
      <w:pPr>
        <w:spacing w:line="600" w:lineRule="exact"/>
        <w:ind w:firstLine="480"/>
        <w:rPr>
          <w:rFonts w:hint="eastAsia" w:ascii="宋体" w:hAnsi="宋体" w:eastAsia="宋体" w:cs="宋体"/>
          <w:sz w:val="28"/>
          <w:szCs w:val="28"/>
        </w:rPr>
      </w:pPr>
      <w:r>
        <w:rPr>
          <w:rFonts w:hint="eastAsia" w:ascii="宋体" w:hAnsi="宋体" w:eastAsia="宋体" w:cs="宋体"/>
          <w:sz w:val="28"/>
          <w:szCs w:val="28"/>
        </w:rPr>
        <w:t>2、竣工日期：合同签订日起</w:t>
      </w:r>
      <w:r>
        <w:rPr>
          <w:rFonts w:hint="eastAsia" w:ascii="宋体" w:hAnsi="宋体" w:eastAsia="宋体" w:cs="宋体"/>
          <w:sz w:val="28"/>
          <w:szCs w:val="28"/>
          <w:highlight w:val="none"/>
          <w:u w:val="single"/>
        </w:rPr>
        <w:t>15</w:t>
      </w:r>
      <w:r>
        <w:rPr>
          <w:rFonts w:hint="eastAsia" w:ascii="宋体" w:hAnsi="宋体" w:eastAsia="宋体" w:cs="宋体"/>
          <w:sz w:val="28"/>
          <w:szCs w:val="28"/>
        </w:rPr>
        <w:t>天内竣工。</w:t>
      </w:r>
    </w:p>
    <w:p>
      <w:pPr>
        <w:pStyle w:val="10"/>
        <w:widowControl/>
        <w:spacing w:beforeAutospacing="0" w:afterAutospacing="0" w:line="600" w:lineRule="exact"/>
        <w:ind w:firstLine="480"/>
        <w:jc w:val="both"/>
        <w:rPr>
          <w:rFonts w:hint="eastAsia" w:ascii="宋体" w:hAnsi="宋体" w:eastAsia="宋体" w:cs="宋体"/>
          <w:sz w:val="28"/>
          <w:szCs w:val="28"/>
        </w:rPr>
      </w:pPr>
      <w:r>
        <w:rPr>
          <w:rFonts w:hint="eastAsia" w:ascii="宋体" w:hAnsi="宋体" w:eastAsia="宋体" w:cs="宋体"/>
          <w:color w:val="000000"/>
          <w:sz w:val="28"/>
          <w:szCs w:val="28"/>
        </w:rPr>
        <w:t>3、在施工过程中，如遇下列情况，可顺延工期。顺延期限，应由双方及时协商，签订协议，并报有关部门备案。</w:t>
      </w:r>
    </w:p>
    <w:p>
      <w:pPr>
        <w:pStyle w:val="10"/>
        <w:widowControl/>
        <w:spacing w:beforeAutospacing="0" w:afterAutospacing="0" w:line="600" w:lineRule="exact"/>
        <w:ind w:firstLine="480"/>
        <w:jc w:val="both"/>
        <w:rPr>
          <w:rFonts w:hint="eastAsia" w:ascii="宋体" w:hAnsi="宋体" w:eastAsia="宋体" w:cs="宋体"/>
          <w:sz w:val="28"/>
          <w:szCs w:val="28"/>
        </w:rPr>
      </w:pPr>
      <w:r>
        <w:rPr>
          <w:rFonts w:hint="eastAsia" w:ascii="宋体" w:hAnsi="宋体" w:eastAsia="宋体" w:cs="宋体"/>
          <w:color w:val="000000"/>
          <w:sz w:val="28"/>
          <w:szCs w:val="28"/>
        </w:rPr>
        <w:t>（1）由于人力不可抗拒的灾害，而被迫停工；</w:t>
      </w:r>
    </w:p>
    <w:p>
      <w:pPr>
        <w:pStyle w:val="10"/>
        <w:widowControl/>
        <w:spacing w:beforeAutospacing="0" w:afterAutospacing="0" w:line="600" w:lineRule="exact"/>
        <w:ind w:firstLine="480"/>
        <w:jc w:val="both"/>
        <w:rPr>
          <w:rFonts w:hint="eastAsia" w:ascii="宋体" w:hAnsi="宋体" w:eastAsia="宋体" w:cs="宋体"/>
          <w:sz w:val="28"/>
          <w:szCs w:val="28"/>
        </w:rPr>
      </w:pPr>
      <w:r>
        <w:rPr>
          <w:rFonts w:hint="eastAsia" w:ascii="宋体" w:hAnsi="宋体" w:eastAsia="宋体" w:cs="宋体"/>
          <w:color w:val="000000"/>
          <w:sz w:val="28"/>
          <w:szCs w:val="28"/>
        </w:rPr>
        <w:t>（2）因甲方变更计划或变更施工图，而不能继续施工。</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三、质量标准</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工程质量达到符合国家施工验收规范合格标准。</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四、签约合同价与合同价格形式</w:t>
      </w:r>
    </w:p>
    <w:p>
      <w:pPr>
        <w:spacing w:line="6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1.签约合同价为：人民币（大写）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 xml:space="preserve"> (¥</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元)。其中：不含税价款为人民币（大写）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元)，增值税价款为人民币（大写）</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rPr>
        <w:t>元)，税率为</w:t>
      </w:r>
      <w:r>
        <w:rPr>
          <w:rFonts w:hint="eastAsia" w:ascii="宋体" w:hAnsi="宋体" w:eastAsia="宋体" w:cs="宋体"/>
          <w:sz w:val="28"/>
          <w:szCs w:val="28"/>
          <w:highlight w:val="none"/>
          <w:u w:val="single"/>
        </w:rPr>
        <w:t>9%</w:t>
      </w:r>
      <w:r>
        <w:rPr>
          <w:rFonts w:hint="eastAsia" w:ascii="宋体" w:hAnsi="宋体" w:eastAsia="宋体" w:cs="宋体"/>
          <w:sz w:val="28"/>
          <w:szCs w:val="28"/>
          <w:highlight w:val="none"/>
        </w:rPr>
        <w:t>。</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highlight w:val="none"/>
        </w:rPr>
        <w:t>2.合同价格形式：</w:t>
      </w:r>
      <w:r>
        <w:rPr>
          <w:rFonts w:hint="eastAsia" w:ascii="宋体" w:hAnsi="宋体" w:eastAsia="宋体" w:cs="宋体"/>
          <w:sz w:val="28"/>
          <w:szCs w:val="28"/>
          <w:highlight w:val="none"/>
          <w:u w:val="single"/>
        </w:rPr>
        <w:t>固定总价合同</w:t>
      </w:r>
      <w:r>
        <w:rPr>
          <w:rFonts w:hint="eastAsia" w:ascii="宋体" w:hAnsi="宋体" w:eastAsia="宋体" w:cs="宋体"/>
          <w:sz w:val="28"/>
          <w:szCs w:val="28"/>
          <w:highlight w:val="none"/>
        </w:rPr>
        <w:t>(包</w:t>
      </w:r>
      <w:r>
        <w:rPr>
          <w:rFonts w:hint="eastAsia" w:ascii="宋体" w:hAnsi="宋体" w:eastAsia="宋体" w:cs="宋体"/>
          <w:sz w:val="28"/>
          <w:szCs w:val="28"/>
        </w:rPr>
        <w:t>含但不限于为完成本合同工程承包内容所需的劳务费、材料费、辅材费、安装费、装卸费、运输费（含二次搬运费）、机械费、设备费、水电费、质检费（自检费）、措施费、缺陷修复费、管理费、保险费、安全设施费、利润、规费、建筑垃圾处理费、进退场费以及合同中明示或暗示的所有责任、义务、一般风险等一切与施工有关的费用）。</w:t>
      </w:r>
    </w:p>
    <w:p>
      <w:pPr>
        <w:spacing w:line="60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五、付款方式</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乙方在工程完工并通过验收后，向甲方提交请款材料及工程对应款项的等额增值税专用发票，甲方</w:t>
      </w:r>
      <w:r>
        <w:rPr>
          <w:rFonts w:hint="eastAsia" w:ascii="宋体" w:hAnsi="宋体" w:eastAsia="宋体" w:cs="宋体"/>
          <w:sz w:val="28"/>
          <w:szCs w:val="28"/>
          <w:highlight w:val="none"/>
          <w:u w:val="single"/>
        </w:rPr>
        <w:t>20</w:t>
      </w:r>
      <w:r>
        <w:rPr>
          <w:rFonts w:hint="eastAsia" w:ascii="宋体" w:hAnsi="宋体" w:eastAsia="宋体" w:cs="宋体"/>
          <w:sz w:val="28"/>
          <w:szCs w:val="28"/>
        </w:rPr>
        <w:t>个工作日内一次性付清工程款。</w:t>
      </w:r>
    </w:p>
    <w:p>
      <w:pPr>
        <w:spacing w:line="60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六、工程质量保修范围和内容</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乙方在质量保修期内，按照有关法律规定和合同约定，承担工程质量保修责任。</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质量保修范围包括棚改项目上任安置点工程机械停车位安装配套工程以及双方约定的其他项目。具体保修的内容，双方约定如下：</w:t>
      </w:r>
      <w:r>
        <w:rPr>
          <w:rFonts w:hint="eastAsia" w:ascii="宋体" w:hAnsi="宋体" w:eastAsia="宋体" w:cs="宋体"/>
          <w:sz w:val="28"/>
          <w:szCs w:val="28"/>
          <w:u w:val="single"/>
        </w:rPr>
        <w:t>属乙方承包范围内的质量缺陷</w:t>
      </w:r>
      <w:r>
        <w:rPr>
          <w:rFonts w:hint="eastAsia" w:ascii="宋体" w:hAnsi="宋体" w:eastAsia="宋体" w:cs="宋体"/>
          <w:sz w:val="28"/>
          <w:szCs w:val="28"/>
        </w:rPr>
        <w:t>。</w:t>
      </w:r>
    </w:p>
    <w:p>
      <w:pPr>
        <w:spacing w:line="60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七、质量保修期</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根据《建设工程质量管理条例》及有关规定，工程的质量保修期如下：</w:t>
      </w:r>
    </w:p>
    <w:p>
      <w:pPr>
        <w:spacing w:line="6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rPr>
        <w:t>1.电气管线、给排水管道、电力设备安装工程、</w:t>
      </w:r>
      <w:r>
        <w:rPr>
          <w:rFonts w:hint="eastAsia" w:ascii="宋体" w:hAnsi="宋体" w:eastAsia="宋体" w:cs="宋体"/>
          <w:sz w:val="28"/>
          <w:szCs w:val="28"/>
          <w:highlight w:val="none"/>
        </w:rPr>
        <w:t>通信管道为</w:t>
      </w:r>
      <w:r>
        <w:rPr>
          <w:rFonts w:hint="eastAsia" w:ascii="宋体" w:hAnsi="宋体" w:eastAsia="宋体" w:cs="宋体"/>
          <w:sz w:val="28"/>
          <w:szCs w:val="28"/>
          <w:highlight w:val="none"/>
          <w:u w:val="single"/>
        </w:rPr>
        <w:t xml:space="preserve"> 2</w:t>
      </w:r>
      <w:r>
        <w:rPr>
          <w:rFonts w:hint="eastAsia" w:ascii="宋体" w:hAnsi="宋体" w:eastAsia="宋体" w:cs="宋体"/>
          <w:sz w:val="28"/>
          <w:szCs w:val="28"/>
          <w:highlight w:val="none"/>
        </w:rPr>
        <w:t>年；</w:t>
      </w:r>
    </w:p>
    <w:p>
      <w:pPr>
        <w:spacing w:line="60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2．其他项目保修期限为</w:t>
      </w:r>
      <w:r>
        <w:rPr>
          <w:rFonts w:hint="eastAsia" w:ascii="宋体" w:hAnsi="宋体" w:eastAsia="宋体" w:cs="宋体"/>
          <w:sz w:val="28"/>
          <w:szCs w:val="28"/>
          <w:highlight w:val="none"/>
          <w:u w:val="single"/>
        </w:rPr>
        <w:t xml:space="preserve"> 1</w:t>
      </w:r>
      <w:r>
        <w:rPr>
          <w:rFonts w:hint="eastAsia" w:ascii="宋体" w:hAnsi="宋体" w:eastAsia="宋体" w:cs="宋体"/>
          <w:sz w:val="28"/>
          <w:szCs w:val="28"/>
          <w:highlight w:val="none"/>
        </w:rPr>
        <w:t>年；</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质量保修期自工程竣工验收合格之日起计算。</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八、合同文件构成</w:t>
      </w:r>
    </w:p>
    <w:p>
      <w:pPr>
        <w:spacing w:line="60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本协议书与下列文件一起构成合同文件：</w:t>
      </w:r>
    </w:p>
    <w:p>
      <w:pPr>
        <w:spacing w:line="60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（1）成交通知书；</w:t>
      </w:r>
    </w:p>
    <w:p>
      <w:pPr>
        <w:spacing w:line="60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（2）工程量清单；</w:t>
      </w:r>
    </w:p>
    <w:p>
      <w:pPr>
        <w:spacing w:line="60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（3）图纸；</w:t>
      </w:r>
    </w:p>
    <w:p>
      <w:pPr>
        <w:spacing w:line="60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（4）其他合同文件。</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九、甲方的权力与义务</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1．按照合同约定的期限和方式支付合同价款；</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2．负责提供相关施工场所,以便乙方施工顺利进行；</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3．提供相关图纸及资料、确保相关资料的准确性、完整性；</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4．指派相关负责人与乙方在现场协调工作，对项目进度、工程质量进行监督、检查与验收；</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5．工程施工过程中有设计变更或甲方要求变更，双方可协商解决。</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十、乙方权力与义务</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1.乙方承诺按照法律规定及合同约定组织完成工程施工，确保工程质量和安全,不进行转包及违法分包，否则，甲方有权解除合同，所造成的损失由乙方承担全部赔偿责任；</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2.因乙方的失误对甲方造成的直接财产损失或造成第三者的财产损失，由乙方负责并赔偿财产损失费；</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3.乙方应按时完成该项目的施工内容,如乙方由于自身原因未能按时完成的,造成误工的,由乙方承担责任；如因甲方原因造成工期延误的,则由甲方承担责任；</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4.如在施工过程中有设计变更的,双方可协商解决；</w:t>
      </w:r>
    </w:p>
    <w:p>
      <w:pPr>
        <w:spacing w:line="600" w:lineRule="exact"/>
        <w:rPr>
          <w:rFonts w:hint="eastAsia" w:ascii="宋体" w:hAnsi="宋体" w:eastAsia="宋体" w:cs="宋体"/>
          <w:b/>
          <w:sz w:val="28"/>
          <w:szCs w:val="28"/>
        </w:rPr>
      </w:pPr>
      <w:r>
        <w:rPr>
          <w:rFonts w:hint="eastAsia" w:ascii="宋体" w:hAnsi="宋体" w:eastAsia="宋体" w:cs="宋体"/>
          <w:b/>
          <w:sz w:val="28"/>
          <w:szCs w:val="28"/>
        </w:rPr>
        <w:t xml:space="preserve">   十一、安全协议</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1．乙方保证不使用未成年人和不适应现场安全施工要求的老、弱、病、残人员进行工作，特种作业人员持有效证件上岗；</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2．乙方不得将本工程转包；</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3．乙方应告诫所属施工人员不得擅自进入与本项工作无关的场所，如因此造成的安全事故由乙方自行承担；</w:t>
      </w:r>
    </w:p>
    <w:p>
      <w:pPr>
        <w:spacing w:line="60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 xml:space="preserve"> 4．乙方应注意人身及财产安全,在施工过程中因乙方原因造成安全事故、财产损失的由乙方全权承担。</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5．违反上述任一条款引起不良后果的,由责任方负全责，并承担所有经济损失,双方均有违反的,按职责相应承担责任。</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十二、违约责任</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1．乙方逾期完工的，每逾期一日，乙方须向甲方支付总造价的2%违约金；逾期超过10日的，甲方有权解除合同，并有权要求乙方支付工程总造价20%的违约金。</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2.乙方所完工程质量不合格的，应承担无偿返工、逾期完工责任，并承担甲方因此所产生的全部损失；若返工一次未能修复合格，甲方有权解除合同并要求乙方向甲方支付合同总价款10%的违约责任。</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十二、解决争议的方法</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1．本合同履行过程中，如发生争议或经济纠纷，由双方应协商解决，协商不成时，向</w:t>
      </w:r>
      <w:r>
        <w:rPr>
          <w:rFonts w:hint="eastAsia" w:ascii="宋体" w:hAnsi="宋体" w:eastAsia="宋体" w:cs="宋体"/>
          <w:sz w:val="28"/>
          <w:szCs w:val="28"/>
          <w:highlight w:val="none"/>
          <w:u w:val="single"/>
        </w:rPr>
        <w:t>项目所在地</w:t>
      </w:r>
      <w:r>
        <w:rPr>
          <w:rFonts w:hint="eastAsia" w:ascii="宋体" w:hAnsi="宋体" w:eastAsia="宋体" w:cs="宋体"/>
          <w:sz w:val="28"/>
          <w:szCs w:val="28"/>
        </w:rPr>
        <w:t>人民法院起诉；</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2．甲乙双方对合同条款有争议且争议未解决前，合同其余条款应继续执行，在任何情况下均不能影响甲方的正常生产；</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十三、不可抗力</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任何一方如遇不可抗力（如严重的自然灾害如洪水、地震等不可避免的或不可预见的及非人为所能控制的事件，具体以法律规定为准）而无法履行合同的,应及时书面通知对方，并在不可抗力事件发生后3个工作日内，向对方提交不能履行合同或者部分不能履行合同以及需要延期行合同的证据材料。</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2．遭遇不可抗力事件的乙方，不能全部或者部分履行合同的，不认为是违约，但该方应积极采取必要的措施，尽力减少不可抗力造成的损失。</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十四、其它</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1．本合同未尽事宜双方应及时协商并签订书面补充协议。该补充协议经合同双方签字、盖章后生效。生效后的书面补充协议是本合同的补充，与本合同具有同等法律效力。</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2.本合同自双方签字盖章之日起生效，双方履行完毕义务后终止。</w:t>
      </w:r>
    </w:p>
    <w:p>
      <w:pPr>
        <w:spacing w:line="600" w:lineRule="exact"/>
        <w:ind w:firstLine="560" w:firstLineChars="200"/>
      </w:pPr>
      <w:r>
        <w:rPr>
          <w:rFonts w:hint="eastAsia" w:ascii="宋体" w:hAnsi="宋体" w:eastAsia="宋体" w:cs="宋体"/>
          <w:sz w:val="28"/>
          <w:szCs w:val="28"/>
        </w:rPr>
        <w:t>3．本合同一式</w:t>
      </w:r>
      <w:r>
        <w:rPr>
          <w:rFonts w:hint="eastAsia" w:ascii="宋体" w:hAnsi="宋体" w:eastAsia="宋体" w:cs="宋体"/>
          <w:sz w:val="28"/>
          <w:szCs w:val="28"/>
          <w:u w:val="single"/>
        </w:rPr>
        <w:t>肆</w:t>
      </w:r>
      <w:r>
        <w:rPr>
          <w:rFonts w:hint="eastAsia" w:ascii="宋体" w:hAnsi="宋体" w:eastAsia="宋体" w:cs="宋体"/>
          <w:sz w:val="28"/>
          <w:szCs w:val="28"/>
        </w:rPr>
        <w:t>份，双方各执</w:t>
      </w:r>
      <w:r>
        <w:rPr>
          <w:rFonts w:hint="eastAsia" w:ascii="宋体" w:hAnsi="宋体" w:eastAsia="宋体" w:cs="宋体"/>
          <w:sz w:val="28"/>
          <w:szCs w:val="28"/>
          <w:u w:val="single"/>
        </w:rPr>
        <w:t>贰</w:t>
      </w:r>
      <w:r>
        <w:rPr>
          <w:rFonts w:hint="eastAsia" w:ascii="宋体" w:hAnsi="宋体" w:eastAsia="宋体" w:cs="宋体"/>
          <w:sz w:val="28"/>
          <w:szCs w:val="28"/>
        </w:rPr>
        <w:t>份，具有同等法律效力。</w:t>
      </w:r>
    </w:p>
    <w:p>
      <w:pPr>
        <w:spacing w:line="600" w:lineRule="exact"/>
        <w:ind w:firstLine="560" w:firstLineChars="200"/>
        <w:rPr>
          <w:rFonts w:hint="eastAsia" w:ascii="宋体" w:hAnsi="宋体" w:eastAsia="宋体" w:cs="宋体"/>
          <w:sz w:val="28"/>
          <w:szCs w:val="28"/>
        </w:rPr>
      </w:pP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附件：工程量清单</w:t>
      </w:r>
    </w:p>
    <w:p>
      <w:pPr>
        <w:spacing w:line="600" w:lineRule="exact"/>
        <w:ind w:firstLine="480" w:firstLineChars="200"/>
        <w:rPr>
          <w:rFonts w:ascii="宋体" w:hAnsi="宋体" w:eastAsia="宋体" w:cs="宋体"/>
          <w:sz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以下无正文 </w:t>
      </w:r>
      <w:r>
        <w:rPr>
          <w:rFonts w:hint="eastAsia" w:ascii="宋体" w:hAnsi="宋体" w:eastAsia="宋体" w:cs="宋体"/>
          <w:sz w:val="24"/>
          <w:szCs w:val="24"/>
          <w:u w:val="single"/>
        </w:rPr>
        <w:t xml:space="preserve">                              </w:t>
      </w:r>
    </w:p>
    <w:p>
      <w:pPr>
        <w:spacing w:line="600" w:lineRule="exact"/>
        <w:jc w:val="center"/>
        <w:rPr>
          <w:rFonts w:ascii="宋体" w:hAnsi="宋体" w:eastAsia="宋体" w:cs="宋体"/>
          <w:sz w:val="24"/>
        </w:rPr>
      </w:pPr>
      <w:r>
        <w:rPr>
          <w:rFonts w:hint="eastAsia" w:ascii="宋体" w:hAnsi="宋体" w:eastAsia="宋体" w:cs="宋体"/>
          <w:sz w:val="24"/>
        </w:rPr>
        <w:t>（本页为签章页）</w:t>
      </w:r>
    </w:p>
    <w:p>
      <w:pPr>
        <w:spacing w:line="600" w:lineRule="exact"/>
        <w:rPr>
          <w:rFonts w:ascii="宋体" w:hAnsi="宋体" w:eastAsia="宋体" w:cs="宋体"/>
          <w:sz w:val="24"/>
        </w:rPr>
      </w:pPr>
    </w:p>
    <w:p>
      <w:pPr>
        <w:pStyle w:val="17"/>
        <w:spacing w:line="360" w:lineRule="auto"/>
        <w:rPr>
          <w:rFonts w:hint="default" w:ascii="宋体" w:hAnsi="宋体" w:eastAsia="宋体" w:cs="宋体"/>
          <w:sz w:val="24"/>
          <w:szCs w:val="24"/>
          <w:u w:val="single"/>
          <w:lang w:val="en-US" w:eastAsia="zh-CN"/>
        </w:rPr>
      </w:pPr>
      <w:r>
        <w:rPr>
          <w:rFonts w:hint="eastAsia" w:ascii="宋体" w:hAnsi="宋体" w:cs="宋体"/>
          <w:sz w:val="24"/>
          <w:szCs w:val="24"/>
        </w:rPr>
        <w:t>甲方：</w:t>
      </w:r>
      <w:r>
        <w:rPr>
          <w:rFonts w:hint="eastAsia" w:ascii="宋体" w:hAnsi="宋体" w:cs="宋体"/>
          <w:bCs/>
          <w:sz w:val="24"/>
          <w:szCs w:val="24"/>
          <w:u w:val="single"/>
        </w:rPr>
        <w:t>河池市城市投资建设发展有限公司</w:t>
      </w:r>
      <w:r>
        <w:rPr>
          <w:rFonts w:hint="eastAsia" w:ascii="宋体" w:hAnsi="宋体" w:cs="宋体"/>
          <w:sz w:val="24"/>
          <w:szCs w:val="24"/>
        </w:rPr>
        <w:t xml:space="preserve"> 乙方：</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p>
    <w:p>
      <w:pPr>
        <w:pStyle w:val="17"/>
        <w:spacing w:line="360" w:lineRule="auto"/>
        <w:ind w:firstLine="720" w:firstLineChars="300"/>
        <w:rPr>
          <w:rFonts w:ascii="宋体" w:hAnsi="宋体" w:cs="宋体"/>
          <w:sz w:val="24"/>
          <w:szCs w:val="24"/>
        </w:rPr>
      </w:pPr>
      <w:r>
        <w:rPr>
          <w:rFonts w:hint="eastAsia" w:ascii="宋体" w:hAnsi="宋体" w:cs="宋体"/>
          <w:sz w:val="24"/>
          <w:szCs w:val="24"/>
        </w:rPr>
        <w:t xml:space="preserve">(公章)                                 (公章)           </w:t>
      </w:r>
    </w:p>
    <w:p>
      <w:pPr>
        <w:pStyle w:val="17"/>
        <w:tabs>
          <w:tab w:val="left" w:pos="4410"/>
          <w:tab w:val="left" w:pos="4620"/>
        </w:tabs>
        <w:spacing w:line="600" w:lineRule="exact"/>
        <w:rPr>
          <w:rFonts w:ascii="宋体" w:hAnsi="宋体" w:cs="宋体"/>
          <w:sz w:val="24"/>
          <w:szCs w:val="24"/>
        </w:rPr>
      </w:pPr>
      <w:r>
        <w:rPr>
          <w:rFonts w:hint="eastAsia" w:ascii="宋体" w:hAnsi="宋体" w:cs="宋体"/>
          <w:sz w:val="24"/>
          <w:szCs w:val="24"/>
        </w:rPr>
        <w:t>法定代表人或其                       法定代表人或其</w:t>
      </w:r>
    </w:p>
    <w:p>
      <w:pPr>
        <w:pStyle w:val="17"/>
        <w:spacing w:line="600" w:lineRule="exact"/>
        <w:rPr>
          <w:rFonts w:ascii="宋体" w:hAnsi="宋体" w:cs="宋体"/>
          <w:sz w:val="24"/>
          <w:szCs w:val="24"/>
        </w:rPr>
      </w:pPr>
      <w:r>
        <w:rPr>
          <w:rFonts w:hint="eastAsia" w:ascii="宋体" w:hAnsi="宋体" w:cs="宋体"/>
          <w:sz w:val="24"/>
          <w:szCs w:val="24"/>
        </w:rPr>
        <w:t>委托代理人（签字或盖章）：</w:t>
      </w:r>
      <w:r>
        <w:rPr>
          <w:rFonts w:hint="eastAsia" w:ascii="宋体" w:hAnsi="宋体" w:cs="宋体"/>
          <w:sz w:val="24"/>
          <w:szCs w:val="24"/>
          <w:u w:val="single"/>
        </w:rPr>
        <w:t xml:space="preserve">          </w:t>
      </w:r>
      <w:r>
        <w:rPr>
          <w:rFonts w:hint="eastAsia" w:ascii="宋体" w:hAnsi="宋体" w:cs="宋体"/>
          <w:sz w:val="24"/>
          <w:szCs w:val="24"/>
        </w:rPr>
        <w:t xml:space="preserve"> 委托代理人（签字或盖章）：</w:t>
      </w:r>
      <w:r>
        <w:rPr>
          <w:rFonts w:hint="eastAsia" w:ascii="宋体" w:hAnsi="宋体" w:cs="宋体"/>
          <w:sz w:val="24"/>
          <w:szCs w:val="24"/>
          <w:u w:val="single"/>
        </w:rPr>
        <w:t xml:space="preserve">          </w:t>
      </w:r>
      <w:r>
        <w:rPr>
          <w:rFonts w:hint="eastAsia" w:ascii="宋体" w:hAnsi="宋体" w:cs="宋体"/>
          <w:sz w:val="24"/>
          <w:szCs w:val="24"/>
        </w:rPr>
        <w:t xml:space="preserve"> </w:t>
      </w:r>
    </w:p>
    <w:p>
      <w:pPr>
        <w:pStyle w:val="17"/>
        <w:tabs>
          <w:tab w:val="left" w:pos="4410"/>
        </w:tabs>
        <w:spacing w:line="600" w:lineRule="exact"/>
        <w:rPr>
          <w:rFonts w:ascii="宋体" w:hAnsi="宋体" w:cs="宋体"/>
          <w:sz w:val="24"/>
          <w:szCs w:val="24"/>
          <w:u w:val="single"/>
        </w:rPr>
      </w:pPr>
      <w:r>
        <w:rPr>
          <w:rFonts w:hint="eastAsia" w:ascii="宋体" w:hAnsi="宋体" w:cs="宋体"/>
          <w:sz w:val="24"/>
          <w:szCs w:val="24"/>
        </w:rPr>
        <w:t>组织机构代码：</w:t>
      </w:r>
      <w:r>
        <w:rPr>
          <w:rFonts w:hint="eastAsia" w:ascii="宋体" w:hAnsi="宋体" w:cs="宋体"/>
          <w:sz w:val="24"/>
          <w:szCs w:val="24"/>
          <w:u w:val="single"/>
        </w:rPr>
        <w:t xml:space="preserve">91451200775987453K    </w:t>
      </w:r>
      <w:r>
        <w:rPr>
          <w:rFonts w:hint="eastAsia" w:ascii="宋体" w:hAnsi="宋体" w:cs="宋体"/>
          <w:sz w:val="24"/>
          <w:szCs w:val="24"/>
        </w:rPr>
        <w:t xml:space="preserve"> 组织机构代码：</w:t>
      </w:r>
      <w:r>
        <w:rPr>
          <w:rFonts w:hint="eastAsia" w:ascii="宋体" w:hAnsi="宋体" w:cs="宋体"/>
          <w:sz w:val="24"/>
          <w:szCs w:val="24"/>
          <w:u w:val="single"/>
        </w:rPr>
        <w:t xml:space="preserve">                      </w:t>
      </w:r>
    </w:p>
    <w:p>
      <w:pPr>
        <w:pStyle w:val="17"/>
        <w:spacing w:line="600" w:lineRule="exact"/>
        <w:ind w:left="5520" w:hanging="5520" w:hangingChars="2300"/>
        <w:rPr>
          <w:rFonts w:hAnsi="宋体" w:cs="宋体"/>
          <w:color w:val="000000"/>
          <w:szCs w:val="21"/>
          <w:u w:val="single"/>
        </w:rPr>
      </w:pPr>
      <w:r>
        <w:rPr>
          <w:rFonts w:hint="eastAsia" w:ascii="宋体" w:hAnsi="宋体" w:cs="宋体"/>
          <w:sz w:val="24"/>
          <w:szCs w:val="24"/>
        </w:rPr>
        <w:t>地  址：</w:t>
      </w:r>
      <w:r>
        <w:rPr>
          <w:rFonts w:hint="eastAsia" w:ascii="宋体" w:hAnsi="宋体" w:cs="宋体"/>
          <w:sz w:val="24"/>
          <w:szCs w:val="24"/>
          <w:u w:val="single"/>
        </w:rPr>
        <w:t xml:space="preserve">河池市金城江区金碧路25号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 xml:space="preserve"> 地  址：</w:t>
      </w:r>
      <w:r>
        <w:rPr>
          <w:rFonts w:hint="eastAsia" w:ascii="宋体" w:hAnsi="宋体" w:cs="宋体"/>
          <w:sz w:val="24"/>
          <w:szCs w:val="24"/>
          <w:u w:val="single"/>
        </w:rPr>
        <w:t xml:space="preserve">                            </w:t>
      </w:r>
    </w:p>
    <w:p>
      <w:pPr>
        <w:pStyle w:val="17"/>
        <w:spacing w:line="600" w:lineRule="exact"/>
        <w:ind w:left="5280" w:hanging="5280" w:hangingChars="2200"/>
        <w:rPr>
          <w:rFonts w:ascii="宋体" w:hAnsi="宋体" w:cs="宋体"/>
          <w:sz w:val="24"/>
          <w:szCs w:val="24"/>
          <w:u w:val="single"/>
        </w:rPr>
      </w:pPr>
      <w:r>
        <w:rPr>
          <w:rFonts w:hint="eastAsia" w:ascii="宋体" w:hAnsi="宋体" w:cs="宋体"/>
          <w:sz w:val="24"/>
          <w:szCs w:val="24"/>
        </w:rPr>
        <w:t>邮政编码：</w:t>
      </w:r>
      <w:r>
        <w:rPr>
          <w:rFonts w:hint="eastAsia" w:ascii="宋体" w:hAnsi="宋体" w:cs="宋体"/>
          <w:sz w:val="24"/>
          <w:szCs w:val="24"/>
          <w:u w:val="single"/>
        </w:rPr>
        <w:t xml:space="preserve"> 547000              </w:t>
      </w:r>
      <w:r>
        <w:rPr>
          <w:rFonts w:hint="eastAsia" w:ascii="宋体" w:hAnsi="宋体" w:cs="宋体"/>
          <w:sz w:val="24"/>
          <w:szCs w:val="24"/>
          <w:u w:val="single"/>
          <w:lang w:val="en-US" w:eastAsia="zh-CN"/>
        </w:rPr>
        <w:t xml:space="preserve"> </w:t>
      </w:r>
      <w:r>
        <w:rPr>
          <w:rFonts w:hint="eastAsia" w:ascii="宋体" w:hAnsi="宋体" w:cs="宋体"/>
          <w:sz w:val="24"/>
          <w:szCs w:val="24"/>
        </w:rPr>
        <w:t xml:space="preserve"> 邮政编码：</w:t>
      </w:r>
      <w:r>
        <w:rPr>
          <w:rFonts w:hint="eastAsia" w:ascii="宋体" w:hAnsi="宋体" w:cs="宋体"/>
          <w:sz w:val="24"/>
          <w:szCs w:val="24"/>
          <w:u w:val="single"/>
        </w:rPr>
        <w:t xml:space="preserve">                        </w:t>
      </w:r>
      <w:r>
        <w:rPr>
          <w:rFonts w:hint="eastAsia" w:ascii="宋体" w:hAnsi="宋体" w:cs="宋体"/>
          <w:sz w:val="24"/>
          <w:szCs w:val="24"/>
        </w:rPr>
        <w:t xml:space="preserve"> </w:t>
      </w:r>
    </w:p>
    <w:p>
      <w:pPr>
        <w:pStyle w:val="17"/>
        <w:spacing w:line="600" w:lineRule="exact"/>
        <w:rPr>
          <w:rFonts w:hint="eastAsia" w:ascii="宋体" w:hAnsi="宋体" w:eastAsia="宋体" w:cs="宋体"/>
          <w:sz w:val="24"/>
          <w:szCs w:val="24"/>
          <w:u w:val="single"/>
          <w:lang w:val="en-US" w:eastAsia="zh-CN"/>
        </w:rPr>
      </w:pPr>
      <w:r>
        <w:rPr>
          <w:rFonts w:hint="eastAsia" w:ascii="宋体" w:hAnsi="宋体" w:cs="宋体"/>
          <w:sz w:val="24"/>
          <w:szCs w:val="24"/>
        </w:rPr>
        <w:t>经办人：</w:t>
      </w:r>
      <w:r>
        <w:rPr>
          <w:rFonts w:hint="eastAsia" w:ascii="宋体" w:hAnsi="宋体" w:cs="宋体"/>
          <w:sz w:val="24"/>
          <w:szCs w:val="24"/>
          <w:u w:val="single"/>
        </w:rPr>
        <w:t xml:space="preserve"> 潘鹏伟               </w:t>
      </w:r>
      <w:r>
        <w:rPr>
          <w:rFonts w:hint="eastAsia" w:ascii="宋体" w:hAnsi="宋体" w:cs="宋体"/>
          <w:sz w:val="24"/>
          <w:szCs w:val="24"/>
          <w:u w:val="single"/>
          <w:lang w:val="en-US" w:eastAsia="zh-CN"/>
        </w:rPr>
        <w:t xml:space="preserve"> </w:t>
      </w:r>
      <w:r>
        <w:rPr>
          <w:rFonts w:hint="eastAsia" w:ascii="宋体" w:hAnsi="宋体" w:cs="宋体"/>
          <w:sz w:val="24"/>
          <w:szCs w:val="24"/>
        </w:rPr>
        <w:t xml:space="preserve">  经办人：</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p>
    <w:p>
      <w:pPr>
        <w:pStyle w:val="17"/>
        <w:spacing w:line="600" w:lineRule="exact"/>
        <w:rPr>
          <w:rFonts w:ascii="宋体" w:hAnsi="宋体" w:cs="宋体"/>
          <w:sz w:val="24"/>
          <w:szCs w:val="24"/>
          <w:u w:val="single"/>
        </w:rPr>
      </w:pPr>
      <w:r>
        <w:rPr>
          <w:rFonts w:hint="eastAsia" w:ascii="宋体" w:hAnsi="宋体" w:cs="宋体"/>
          <w:sz w:val="24"/>
          <w:szCs w:val="24"/>
        </w:rPr>
        <w:t>电  话：</w:t>
      </w:r>
      <w:r>
        <w:rPr>
          <w:rFonts w:hint="eastAsia" w:ascii="宋体" w:hAnsi="宋体"/>
          <w:szCs w:val="21"/>
          <w:u w:val="single"/>
        </w:rPr>
        <w:t xml:space="preserve">0778—2190179      </w:t>
      </w:r>
      <w:r>
        <w:rPr>
          <w:rFonts w:hint="eastAsia" w:ascii="宋体" w:hAnsi="宋体" w:cs="宋体"/>
          <w:sz w:val="24"/>
          <w:szCs w:val="24"/>
          <w:u w:val="single"/>
        </w:rPr>
        <w:t xml:space="preserve">          </w:t>
      </w:r>
      <w:r>
        <w:rPr>
          <w:rFonts w:hint="eastAsia" w:ascii="宋体" w:hAnsi="宋体" w:cs="宋体"/>
          <w:sz w:val="24"/>
          <w:szCs w:val="24"/>
        </w:rPr>
        <w:t xml:space="preserve">  电  话：</w:t>
      </w:r>
      <w:r>
        <w:rPr>
          <w:rFonts w:hint="eastAsia" w:ascii="宋体" w:hAnsi="宋体" w:cs="宋体"/>
          <w:sz w:val="24"/>
          <w:szCs w:val="24"/>
          <w:u w:val="single"/>
        </w:rPr>
        <w:t xml:space="preserve">                             </w:t>
      </w:r>
    </w:p>
    <w:p>
      <w:pPr>
        <w:pStyle w:val="17"/>
        <w:spacing w:line="600" w:lineRule="exact"/>
        <w:rPr>
          <w:rFonts w:hint="eastAsia" w:ascii="宋体" w:hAnsi="宋体" w:eastAsia="宋体" w:cs="宋体"/>
          <w:sz w:val="24"/>
          <w:szCs w:val="24"/>
          <w:u w:val="single"/>
          <w:lang w:val="en-US" w:eastAsia="zh-CN"/>
        </w:rPr>
      </w:pPr>
      <w:r>
        <w:rPr>
          <w:rFonts w:hint="eastAsia" w:ascii="宋体" w:hAnsi="宋体" w:cs="宋体"/>
          <w:sz w:val="24"/>
          <w:szCs w:val="24"/>
        </w:rPr>
        <w:t>传  真：</w:t>
      </w:r>
      <w:r>
        <w:rPr>
          <w:rFonts w:hint="eastAsia" w:ascii="宋体" w:hAnsi="宋体" w:cs="宋体"/>
          <w:sz w:val="24"/>
          <w:szCs w:val="24"/>
          <w:u w:val="single"/>
        </w:rPr>
        <w:t xml:space="preserve">      </w:t>
      </w:r>
      <w:r>
        <w:rPr>
          <w:rFonts w:hint="eastAsia" w:ascii="宋体" w:hAnsi="宋体"/>
          <w:szCs w:val="21"/>
          <w:u w:val="single"/>
        </w:rPr>
        <w:t>/</w:t>
      </w:r>
      <w:r>
        <w:rPr>
          <w:rFonts w:hint="eastAsia" w:ascii="宋体" w:hAnsi="宋体" w:cs="宋体"/>
          <w:sz w:val="24"/>
          <w:szCs w:val="24"/>
          <w:u w:val="single"/>
        </w:rPr>
        <w:t xml:space="preserve">              </w:t>
      </w:r>
      <w:r>
        <w:rPr>
          <w:rFonts w:hint="eastAsia" w:ascii="宋体" w:hAnsi="宋体" w:cs="宋体"/>
          <w:strike w:val="0"/>
          <w:dstrike w:val="0"/>
          <w:sz w:val="24"/>
          <w:szCs w:val="24"/>
          <w:u w:val="single"/>
        </w:rPr>
        <w:t xml:space="preserve">   </w:t>
      </w:r>
      <w:r>
        <w:rPr>
          <w:rFonts w:hint="eastAsia" w:ascii="宋体" w:hAnsi="宋体" w:cs="宋体"/>
          <w:sz w:val="24"/>
          <w:szCs w:val="24"/>
        </w:rPr>
        <w:t xml:space="preserve"> 传  真：</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p>
    <w:p>
      <w:pPr>
        <w:pStyle w:val="17"/>
        <w:spacing w:line="600" w:lineRule="exact"/>
        <w:rPr>
          <w:rFonts w:hint="eastAsia" w:ascii="宋体" w:hAnsi="宋体" w:eastAsia="宋体" w:cs="宋体"/>
          <w:sz w:val="24"/>
          <w:szCs w:val="24"/>
          <w:u w:val="single"/>
          <w:lang w:val="en-US" w:eastAsia="zh-CN"/>
        </w:rPr>
      </w:pPr>
      <w:r>
        <w:rPr>
          <w:rFonts w:hint="eastAsia" w:ascii="宋体" w:hAnsi="宋体" w:cs="宋体"/>
          <w:sz w:val="24"/>
          <w:szCs w:val="24"/>
        </w:rPr>
        <w:t>电子信箱：</w:t>
      </w:r>
      <w:r>
        <w:rPr>
          <w:rFonts w:hint="eastAsia" w:ascii="宋体" w:hAnsi="宋体" w:cs="宋体"/>
          <w:sz w:val="24"/>
          <w:szCs w:val="24"/>
          <w:u w:val="single"/>
        </w:rPr>
        <w:t xml:space="preserve">        </w:t>
      </w:r>
      <w:r>
        <w:rPr>
          <w:rFonts w:hint="eastAsia" w:ascii="宋体" w:hAnsi="宋体"/>
          <w:szCs w:val="21"/>
          <w:u w:val="single"/>
        </w:rPr>
        <w:t>/</w:t>
      </w:r>
      <w:r>
        <w:rPr>
          <w:rFonts w:hint="eastAsia" w:ascii="宋体" w:hAnsi="宋体" w:cs="宋体"/>
          <w:sz w:val="24"/>
          <w:szCs w:val="24"/>
          <w:u w:val="single"/>
        </w:rPr>
        <w:t xml:space="preserve">                 </w:t>
      </w:r>
      <w:r>
        <w:rPr>
          <w:rFonts w:hint="eastAsia" w:ascii="宋体" w:hAnsi="宋体" w:cs="宋体"/>
          <w:sz w:val="24"/>
          <w:szCs w:val="24"/>
        </w:rPr>
        <w:t xml:space="preserve"> 电子信箱：</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p>
    <w:p>
      <w:pPr>
        <w:pStyle w:val="17"/>
        <w:spacing w:line="600" w:lineRule="exact"/>
        <w:ind w:left="5760" w:hanging="5760" w:hangingChars="2400"/>
        <w:rPr>
          <w:rFonts w:hint="eastAsia" w:ascii="宋体" w:hAnsi="宋体" w:eastAsia="宋体" w:cs="宋体"/>
          <w:sz w:val="24"/>
          <w:szCs w:val="24"/>
          <w:u w:val="single"/>
          <w:lang w:val="en-US" w:eastAsia="zh-CN"/>
        </w:rPr>
      </w:pPr>
      <w:r>
        <w:rPr>
          <w:rFonts w:hint="eastAsia" w:ascii="宋体" w:hAnsi="宋体" w:cs="宋体"/>
          <w:sz w:val="24"/>
          <w:szCs w:val="24"/>
        </w:rPr>
        <w:t>开户银行：</w:t>
      </w:r>
      <w:r>
        <w:rPr>
          <w:rFonts w:hint="eastAsia" w:ascii="宋体" w:hAnsi="宋体" w:cs="宋体"/>
          <w:sz w:val="24"/>
          <w:szCs w:val="24"/>
          <w:u w:val="single"/>
        </w:rPr>
        <w:t xml:space="preserve">中行河池分行营业部        </w:t>
      </w:r>
      <w:r>
        <w:rPr>
          <w:rFonts w:hint="eastAsia" w:ascii="宋体" w:hAnsi="宋体" w:cs="宋体"/>
          <w:sz w:val="24"/>
          <w:szCs w:val="24"/>
        </w:rPr>
        <w:t xml:space="preserve"> 开户银行：</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p>
    <w:p>
      <w:pPr>
        <w:pStyle w:val="17"/>
        <w:spacing w:line="600" w:lineRule="exact"/>
        <w:rPr>
          <w:rFonts w:hint="eastAsia" w:ascii="宋体" w:hAnsi="宋体" w:eastAsia="宋体" w:cs="宋体"/>
          <w:sz w:val="24"/>
          <w:szCs w:val="24"/>
          <w:u w:val="single"/>
          <w:lang w:val="en-US" w:eastAsia="zh-CN"/>
        </w:rPr>
      </w:pPr>
      <w:r>
        <w:rPr>
          <w:rFonts w:hint="eastAsia" w:ascii="宋体" w:hAnsi="宋体" w:cs="宋体"/>
          <w:sz w:val="24"/>
          <w:szCs w:val="24"/>
        </w:rPr>
        <w:t>账  号：</w:t>
      </w:r>
      <w:r>
        <w:rPr>
          <w:rFonts w:hint="eastAsia" w:ascii="宋体" w:hAnsi="宋体" w:cs="宋体"/>
          <w:sz w:val="24"/>
          <w:szCs w:val="24"/>
          <w:u w:val="single"/>
        </w:rPr>
        <w:t xml:space="preserve">623657495140                </w:t>
      </w:r>
      <w:r>
        <w:rPr>
          <w:rFonts w:hint="eastAsia" w:ascii="宋体" w:hAnsi="宋体" w:cs="宋体"/>
          <w:sz w:val="24"/>
          <w:szCs w:val="24"/>
        </w:rPr>
        <w:t xml:space="preserve"> 账  号：</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p>
    <w:p>
      <w:pPr>
        <w:spacing w:line="600" w:lineRule="exact"/>
        <w:rPr>
          <w:rFonts w:ascii="宋体" w:hAnsi="宋体" w:eastAsia="宋体" w:cs="宋体"/>
          <w:sz w:val="24"/>
        </w:rPr>
      </w:pPr>
    </w:p>
    <w:p>
      <w:pPr>
        <w:pStyle w:val="2"/>
        <w:rPr>
          <w:rFonts w:ascii="宋体" w:hAnsi="宋体" w:eastAsia="宋体" w:cs="宋体"/>
          <w:sz w:val="24"/>
          <w:szCs w:val="24"/>
        </w:rPr>
      </w:pPr>
    </w:p>
    <w:p>
      <w:pPr>
        <w:rPr>
          <w:rFonts w:ascii="宋体" w:hAnsi="宋体" w:eastAsia="宋体" w:cs="宋体"/>
          <w:sz w:val="24"/>
        </w:rPr>
      </w:pPr>
    </w:p>
    <w:p>
      <w:pPr>
        <w:pStyle w:val="2"/>
        <w:rPr>
          <w:rFonts w:ascii="宋体" w:hAnsi="宋体" w:eastAsia="宋体" w:cs="宋体"/>
          <w:sz w:val="24"/>
          <w:szCs w:val="24"/>
        </w:rPr>
      </w:pPr>
    </w:p>
    <w:p>
      <w:pPr>
        <w:rPr>
          <w:rFonts w:ascii="宋体" w:hAnsi="宋体" w:eastAsia="宋体" w:cs="宋体"/>
          <w:sz w:val="24"/>
        </w:rPr>
      </w:pPr>
    </w:p>
    <w:p>
      <w:pPr>
        <w:spacing w:before="113" w:line="224" w:lineRule="auto"/>
        <w:ind w:left="2365"/>
        <w:rPr>
          <w:rFonts w:ascii="宋体" w:hAnsi="宋体" w:eastAsia="宋体" w:cs="宋体"/>
          <w:spacing w:val="11"/>
          <w:sz w:val="24"/>
          <w14:textOutline w14:w="6540" w14:cap="sq" w14:cmpd="sng" w14:algn="ctr">
            <w14:solidFill>
              <w14:srgbClr w14:val="000000"/>
            </w14:solidFill>
            <w14:prstDash w14:val="solid"/>
            <w14:bevel/>
          </w14:textOutline>
        </w:rPr>
      </w:pPr>
    </w:p>
    <w:p>
      <w:pPr>
        <w:spacing w:before="113" w:line="224" w:lineRule="auto"/>
        <w:rPr>
          <w:rFonts w:ascii="宋体" w:hAnsi="宋体" w:eastAsia="宋体" w:cs="宋体"/>
          <w:spacing w:val="11"/>
          <w:sz w:val="24"/>
          <w14:textOutline w14:w="6540" w14:cap="sq" w14:cmpd="sng" w14:algn="ctr">
            <w14:solidFill>
              <w14:srgbClr w14:val="000000"/>
            </w14:solidFill>
            <w14:prstDash w14:val="solid"/>
            <w14:bevel/>
          </w14:textOutline>
        </w:rPr>
      </w:pPr>
    </w:p>
    <w:p>
      <w:pPr>
        <w:pStyle w:val="2"/>
      </w:pPr>
    </w:p>
    <w:p>
      <w:pPr>
        <w:spacing w:before="113" w:line="224" w:lineRule="auto"/>
        <w:rPr>
          <w:rFonts w:ascii="宋体" w:hAnsi="宋体" w:eastAsia="宋体" w:cs="宋体"/>
          <w:spacing w:val="11"/>
          <w:sz w:val="24"/>
          <w14:textOutline w14:w="6540" w14:cap="sq" w14:cmpd="sng" w14:algn="ctr">
            <w14:solidFill>
              <w14:srgbClr w14:val="000000"/>
            </w14:solidFill>
            <w14:prstDash w14:val="solid"/>
            <w14:bevel/>
          </w14:textOutline>
        </w:rPr>
      </w:pPr>
    </w:p>
    <w:p>
      <w:pPr>
        <w:spacing w:before="113" w:line="224" w:lineRule="auto"/>
        <w:rPr>
          <w:rFonts w:ascii="宋体" w:hAnsi="宋体" w:eastAsia="宋体" w:cs="宋体"/>
          <w:spacing w:val="11"/>
          <w:sz w:val="24"/>
          <w14:textOutline w14:w="6540" w14:cap="sq" w14:cmpd="sng" w14:algn="ctr">
            <w14:solidFill>
              <w14:srgbClr w14:val="000000"/>
            </w14:solidFill>
            <w14:prstDash w14:val="solid"/>
            <w14:bevel/>
          </w14:textOutline>
        </w:rPr>
      </w:pPr>
    </w:p>
    <w:p>
      <w:pPr>
        <w:spacing w:before="113" w:line="224" w:lineRule="auto"/>
        <w:rPr>
          <w:rFonts w:ascii="宋体" w:hAnsi="宋体" w:eastAsia="宋体" w:cs="宋体"/>
          <w:spacing w:val="11"/>
          <w:sz w:val="24"/>
          <w14:textOutline w14:w="6540" w14:cap="sq" w14:cmpd="sng" w14:algn="ctr">
            <w14:solidFill>
              <w14:srgbClr w14:val="000000"/>
            </w14:solidFill>
            <w14:prstDash w14:val="solid"/>
            <w14:bevel/>
          </w14:textOutline>
        </w:rPr>
      </w:pPr>
      <w:r>
        <w:rPr>
          <w:rFonts w:hint="eastAsia" w:ascii="宋体" w:hAnsi="宋体" w:eastAsia="宋体" w:cs="宋体"/>
          <w:spacing w:val="11"/>
          <w:sz w:val="24"/>
          <w14:textOutline w14:w="6540" w14:cap="sq" w14:cmpd="sng" w14:algn="ctr">
            <w14:solidFill>
              <w14:srgbClr w14:val="000000"/>
            </w14:solidFill>
            <w14:prstDash w14:val="solid"/>
            <w14:bevel/>
          </w14:textOutline>
        </w:rPr>
        <w:t>附件：</w:t>
      </w:r>
    </w:p>
    <w:p>
      <w:pPr>
        <w:spacing w:before="113" w:line="224" w:lineRule="auto"/>
        <w:jc w:val="center"/>
        <w:rPr>
          <w:rFonts w:ascii="宋体" w:hAnsi="宋体" w:eastAsia="宋体" w:cs="宋体"/>
          <w:spacing w:val="11"/>
          <w:sz w:val="24"/>
          <w14:textOutline w14:w="6540" w14:cap="sq" w14:cmpd="sng" w14:algn="ctr">
            <w14:solidFill>
              <w14:srgbClr w14:val="000000"/>
            </w14:solidFill>
            <w14:prstDash w14:val="solid"/>
            <w14:bevel/>
          </w14:textOutline>
        </w:rPr>
      </w:pPr>
      <w:r>
        <w:rPr>
          <w:rFonts w:hint="eastAsia" w:ascii="宋体" w:hAnsi="宋体" w:eastAsia="宋体" w:cs="宋体"/>
          <w:spacing w:val="11"/>
          <w:sz w:val="24"/>
          <w14:textOutline w14:w="6540" w14:cap="sq" w14:cmpd="sng" w14:algn="ctr">
            <w14:solidFill>
              <w14:srgbClr w14:val="000000"/>
            </w14:solidFill>
            <w14:prstDash w14:val="solid"/>
            <w14:bevel/>
          </w14:textOutline>
        </w:rPr>
        <w:t>工程量清单</w:t>
      </w:r>
    </w:p>
    <w:p>
      <w:pPr>
        <w:pStyle w:val="2"/>
        <w:rPr>
          <w:rFonts w:ascii="宋体" w:hAnsi="宋体" w:eastAsia="宋体" w:cs="宋体"/>
          <w:spacing w:val="11"/>
          <w:sz w:val="24"/>
          <w:szCs w:val="24"/>
          <w14:textOutline w14:w="6540" w14:cap="sq" w14:cmpd="sng" w14:algn="ctr">
            <w14:solidFill>
              <w14:srgbClr w14:val="000000"/>
            </w14:solidFill>
            <w14:prstDash w14:val="solid"/>
            <w14:bevel/>
          </w14:textOutline>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4355"/>
        <w:gridCol w:w="163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宋体" w:hAnsi="宋体" w:eastAsia="宋体" w:cs="宋体"/>
                <w:spacing w:val="11"/>
                <w:sz w:val="24"/>
                <w14:textOutline w14:w="6540" w14:cap="sq" w14:cmpd="sng" w14:algn="ctr">
                  <w14:solidFill>
                    <w14:srgbClr w14:val="000000"/>
                  </w14:solidFill>
                  <w14:prstDash w14:val="solid"/>
                  <w14:bevel/>
                </w14:textOutline>
              </w:rPr>
            </w:pPr>
            <w:r>
              <w:rPr>
                <w:rFonts w:hint="eastAsia" w:ascii="宋体" w:hAnsi="宋体" w:eastAsia="宋体" w:cs="宋体"/>
                <w:spacing w:val="11"/>
                <w:sz w:val="24"/>
                <w14:textOutline w14:w="6540" w14:cap="sq" w14:cmpd="sng" w14:algn="ctr">
                  <w14:solidFill>
                    <w14:srgbClr w14:val="000000"/>
                  </w14:solidFill>
                  <w14:prstDash w14:val="solid"/>
                  <w14:bevel/>
                </w14:textOutline>
              </w:rPr>
              <w:t>序号</w:t>
            </w:r>
          </w:p>
        </w:tc>
        <w:tc>
          <w:tcPr>
            <w:tcW w:w="4355" w:type="dxa"/>
            <w:vAlign w:val="center"/>
          </w:tcPr>
          <w:p>
            <w:pPr>
              <w:jc w:val="center"/>
              <w:rPr>
                <w:rFonts w:ascii="宋体" w:hAnsi="宋体" w:eastAsia="宋体" w:cs="宋体"/>
                <w:spacing w:val="11"/>
                <w:sz w:val="24"/>
                <w14:textOutline w14:w="6540" w14:cap="sq" w14:cmpd="sng" w14:algn="ctr">
                  <w14:solidFill>
                    <w14:srgbClr w14:val="000000"/>
                  </w14:solidFill>
                  <w14:prstDash w14:val="solid"/>
                  <w14:bevel/>
                </w14:textOutline>
              </w:rPr>
            </w:pPr>
            <w:r>
              <w:rPr>
                <w:rFonts w:hint="eastAsia" w:ascii="宋体" w:hAnsi="宋体" w:eastAsia="宋体" w:cs="宋体"/>
                <w:spacing w:val="9"/>
                <w:sz w:val="24"/>
                <w14:textOutline w14:w="3619" w14:cap="sq" w14:cmpd="sng" w14:algn="ctr">
                  <w14:solidFill>
                    <w14:srgbClr w14:val="000000"/>
                  </w14:solidFill>
                  <w14:prstDash w14:val="solid"/>
                  <w14:bevel/>
                </w14:textOutline>
              </w:rPr>
              <w:t>名称及特征描述</w:t>
            </w:r>
          </w:p>
        </w:tc>
        <w:tc>
          <w:tcPr>
            <w:tcW w:w="1635" w:type="dxa"/>
            <w:vAlign w:val="center"/>
          </w:tcPr>
          <w:p>
            <w:pPr>
              <w:jc w:val="center"/>
              <w:rPr>
                <w:rFonts w:ascii="宋体" w:hAnsi="宋体" w:eastAsia="宋体" w:cs="宋体"/>
                <w:spacing w:val="11"/>
                <w:sz w:val="24"/>
                <w14:textOutline w14:w="6540" w14:cap="sq" w14:cmpd="sng" w14:algn="ctr">
                  <w14:solidFill>
                    <w14:srgbClr w14:val="000000"/>
                  </w14:solidFill>
                  <w14:prstDash w14:val="solid"/>
                  <w14:bevel/>
                </w14:textOutline>
              </w:rPr>
            </w:pPr>
            <w:r>
              <w:rPr>
                <w:rFonts w:hint="eastAsia" w:ascii="宋体" w:hAnsi="宋体" w:eastAsia="宋体" w:cs="宋体"/>
                <w:spacing w:val="11"/>
                <w:sz w:val="24"/>
                <w14:textOutline w14:w="6540" w14:cap="sq" w14:cmpd="sng" w14:algn="ctr">
                  <w14:solidFill>
                    <w14:srgbClr w14:val="000000"/>
                  </w14:solidFill>
                  <w14:prstDash w14:val="solid"/>
                  <w14:bevel/>
                </w14:textOutline>
              </w:rPr>
              <w:t>计量单位</w:t>
            </w:r>
          </w:p>
        </w:tc>
        <w:tc>
          <w:tcPr>
            <w:tcW w:w="1740" w:type="dxa"/>
            <w:vAlign w:val="center"/>
          </w:tcPr>
          <w:p>
            <w:pPr>
              <w:jc w:val="center"/>
              <w:rPr>
                <w:rFonts w:ascii="宋体" w:hAnsi="宋体" w:eastAsia="宋体" w:cs="宋体"/>
                <w:spacing w:val="11"/>
                <w:sz w:val="24"/>
                <w14:textOutline w14:w="6540" w14:cap="sq" w14:cmpd="sng" w14:algn="ctr">
                  <w14:solidFill>
                    <w14:srgbClr w14:val="000000"/>
                  </w14:solidFill>
                  <w14:prstDash w14:val="solid"/>
                  <w14:bevel/>
                </w14:textOutline>
              </w:rPr>
            </w:pPr>
            <w:r>
              <w:rPr>
                <w:rFonts w:hint="eastAsia" w:ascii="宋体" w:hAnsi="宋体" w:eastAsia="宋体" w:cs="宋体"/>
                <w:spacing w:val="11"/>
                <w:sz w:val="24"/>
                <w14:textOutline w14:w="6540" w14:cap="sq" w14:cmpd="sng" w14:algn="ctr">
                  <w14:solidFill>
                    <w14:srgbClr w14:val="000000"/>
                  </w14:solidFill>
                  <w14:prstDash w14:val="solid"/>
                  <w14:bevel/>
                </w14:textOutline>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1</w:t>
            </w:r>
          </w:p>
        </w:tc>
        <w:tc>
          <w:tcPr>
            <w:tcW w:w="4355" w:type="dxa"/>
            <w:vAlign w:val="center"/>
          </w:tcPr>
          <w:p>
            <w:pPr>
              <w:spacing w:before="93" w:line="232" w:lineRule="auto"/>
              <w:ind w:left="32"/>
              <w:jc w:val="left"/>
              <w:rPr>
                <w:rFonts w:asciiTheme="minorEastAsia" w:hAnsiTheme="minorEastAsia" w:cstheme="minorEastAsia"/>
                <w:sz w:val="24"/>
              </w:rPr>
            </w:pPr>
            <w:r>
              <w:rPr>
                <w:rFonts w:hint="eastAsia" w:asciiTheme="minorEastAsia" w:hAnsiTheme="minorEastAsia" w:cstheme="minorEastAsia"/>
                <w:spacing w:val="9"/>
                <w:sz w:val="24"/>
              </w:rPr>
              <w:t>总</w:t>
            </w:r>
            <w:r>
              <w:rPr>
                <w:rFonts w:hint="eastAsia" w:asciiTheme="minorEastAsia" w:hAnsiTheme="minorEastAsia" w:cstheme="minorEastAsia"/>
                <w:spacing w:val="7"/>
                <w:sz w:val="24"/>
              </w:rPr>
              <w:t>配电箱</w:t>
            </w:r>
          </w:p>
          <w:p>
            <w:pPr>
              <w:spacing w:before="141" w:line="232" w:lineRule="auto"/>
              <w:ind w:left="32"/>
              <w:jc w:val="left"/>
              <w:rPr>
                <w:rFonts w:asciiTheme="minorEastAsia" w:hAnsiTheme="minorEastAsia" w:cstheme="minorEastAsia"/>
                <w:sz w:val="24"/>
              </w:rPr>
            </w:pPr>
            <w:r>
              <w:rPr>
                <w:rFonts w:hint="eastAsia" w:asciiTheme="minorEastAsia" w:hAnsiTheme="minorEastAsia" w:cstheme="minorEastAsia"/>
                <w:spacing w:val="10"/>
                <w:sz w:val="24"/>
              </w:rPr>
              <w:t>非</w:t>
            </w:r>
            <w:r>
              <w:rPr>
                <w:rFonts w:hint="eastAsia" w:asciiTheme="minorEastAsia" w:hAnsiTheme="minorEastAsia" w:cstheme="minorEastAsia"/>
                <w:spacing w:val="8"/>
                <w:sz w:val="24"/>
              </w:rPr>
              <w:t>标金属箱体</w:t>
            </w:r>
          </w:p>
          <w:p>
            <w:pPr>
              <w:spacing w:before="141" w:line="355" w:lineRule="exact"/>
              <w:ind w:left="29"/>
              <w:jc w:val="left"/>
              <w:rPr>
                <w:rFonts w:asciiTheme="minorEastAsia" w:hAnsiTheme="minorEastAsia" w:cstheme="minorEastAsia"/>
                <w:sz w:val="24"/>
              </w:rPr>
            </w:pPr>
            <w:r>
              <w:rPr>
                <w:rFonts w:hint="eastAsia" w:asciiTheme="minorEastAsia" w:hAnsiTheme="minorEastAsia" w:cstheme="minorEastAsia"/>
                <w:spacing w:val="9"/>
                <w:position w:val="13"/>
                <w:sz w:val="24"/>
              </w:rPr>
              <w:t>底边距地1.2</w:t>
            </w:r>
            <w:r>
              <w:rPr>
                <w:rFonts w:hint="eastAsia" w:asciiTheme="minorEastAsia" w:hAnsiTheme="minorEastAsia" w:cstheme="minorEastAsia"/>
                <w:position w:val="13"/>
                <w:sz w:val="24"/>
              </w:rPr>
              <w:t>m</w:t>
            </w:r>
            <w:r>
              <w:rPr>
                <w:rFonts w:hint="eastAsia" w:asciiTheme="minorEastAsia" w:hAnsiTheme="minorEastAsia" w:cstheme="minorEastAsia"/>
                <w:spacing w:val="9"/>
                <w:position w:val="13"/>
                <w:sz w:val="24"/>
              </w:rPr>
              <w:t>挂墙明</w:t>
            </w:r>
            <w:r>
              <w:rPr>
                <w:rFonts w:hint="eastAsia" w:asciiTheme="minorEastAsia" w:hAnsiTheme="minorEastAsia" w:cstheme="minorEastAsia"/>
                <w:spacing w:val="7"/>
                <w:position w:val="13"/>
                <w:sz w:val="24"/>
              </w:rPr>
              <w:t>装</w:t>
            </w:r>
          </w:p>
          <w:p>
            <w:pPr>
              <w:jc w:val="left"/>
              <w:rPr>
                <w:rFonts w:asciiTheme="minorEastAsia" w:hAnsiTheme="minorEastAsia" w:cstheme="minorEastAsia"/>
                <w:spacing w:val="11"/>
                <w:sz w:val="24"/>
                <w14:textOutline w14:w="6540" w14:cap="sq" w14:cmpd="sng" w14:algn="ctr">
                  <w14:solidFill>
                    <w14:srgbClr w14:val="000000"/>
                  </w14:solidFill>
                  <w14:prstDash w14:val="solid"/>
                  <w14:bevel/>
                </w14:textOutline>
              </w:rPr>
            </w:pPr>
            <w:r>
              <w:rPr>
                <w:rFonts w:hint="eastAsia" w:asciiTheme="minorEastAsia" w:hAnsiTheme="minorEastAsia" w:cstheme="minorEastAsia"/>
                <w:spacing w:val="9"/>
                <w:sz w:val="24"/>
              </w:rPr>
              <w:t>箱内元件详系统</w:t>
            </w:r>
            <w:r>
              <w:rPr>
                <w:rFonts w:hint="eastAsia" w:asciiTheme="minorEastAsia" w:hAnsiTheme="minorEastAsia" w:cstheme="minorEastAsia"/>
                <w:spacing w:val="8"/>
                <w:sz w:val="24"/>
              </w:rPr>
              <w:t>图</w:t>
            </w:r>
          </w:p>
        </w:tc>
        <w:tc>
          <w:tcPr>
            <w:tcW w:w="1635"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台</w:t>
            </w: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2</w:t>
            </w:r>
          </w:p>
        </w:tc>
        <w:tc>
          <w:tcPr>
            <w:tcW w:w="4355" w:type="dxa"/>
            <w:vAlign w:val="center"/>
          </w:tcPr>
          <w:p>
            <w:pPr>
              <w:spacing w:before="79" w:line="230" w:lineRule="auto"/>
              <w:ind w:left="1079" w:leftChars="15" w:hanging="1048" w:hangingChars="400"/>
              <w:jc w:val="left"/>
              <w:rPr>
                <w:rFonts w:asciiTheme="minorEastAsia" w:hAnsiTheme="minorEastAsia" w:cstheme="minorEastAsia"/>
                <w:spacing w:val="11"/>
                <w:sz w:val="24"/>
              </w:rPr>
            </w:pPr>
            <w:r>
              <w:rPr>
                <w:rFonts w:hint="eastAsia" w:asciiTheme="minorEastAsia" w:hAnsiTheme="minorEastAsia" w:cstheme="minorEastAsia"/>
                <w:spacing w:val="11"/>
                <w:sz w:val="24"/>
              </w:rPr>
              <w:t>总配电箱低压电力电缆</w:t>
            </w:r>
          </w:p>
          <w:p>
            <w:pPr>
              <w:spacing w:before="79" w:line="230" w:lineRule="auto"/>
              <w:ind w:left="991" w:leftChars="15" w:hanging="960" w:hangingChars="400"/>
              <w:jc w:val="left"/>
              <w:rPr>
                <w:rFonts w:asciiTheme="minorEastAsia" w:hAnsiTheme="minorEastAsia" w:cstheme="minorEastAsia"/>
                <w:spacing w:val="11"/>
                <w:sz w:val="24"/>
                <w14:textOutline w14:w="6540" w14:cap="sq" w14:cmpd="sng" w14:algn="ctr">
                  <w14:solidFill>
                    <w14:srgbClr w14:val="000000"/>
                  </w14:solidFill>
                  <w14:prstDash w14:val="solid"/>
                  <w14:bevel/>
                </w14:textOutline>
              </w:rPr>
            </w:pPr>
            <w:r>
              <w:rPr>
                <w:rFonts w:hint="eastAsia" w:asciiTheme="minorEastAsia" w:hAnsiTheme="minorEastAsia" w:cstheme="minorEastAsia"/>
                <w:sz w:val="24"/>
              </w:rPr>
              <w:t>WDZ</w:t>
            </w:r>
            <w:r>
              <w:rPr>
                <w:rFonts w:hint="eastAsia" w:asciiTheme="minorEastAsia" w:hAnsiTheme="minorEastAsia" w:cstheme="minorEastAsia"/>
                <w:spacing w:val="11"/>
                <w:sz w:val="24"/>
              </w:rPr>
              <w:t>-</w:t>
            </w:r>
            <w:r>
              <w:rPr>
                <w:rFonts w:hint="eastAsia" w:asciiTheme="minorEastAsia" w:hAnsiTheme="minorEastAsia" w:cstheme="minorEastAsia"/>
                <w:sz w:val="24"/>
              </w:rPr>
              <w:t>YJY</w:t>
            </w:r>
            <w:r>
              <w:rPr>
                <w:rFonts w:hint="eastAsia" w:asciiTheme="minorEastAsia" w:hAnsiTheme="minorEastAsia" w:cstheme="minorEastAsia"/>
                <w:spacing w:val="11"/>
                <w:sz w:val="24"/>
              </w:rPr>
              <w:t>-1</w:t>
            </w:r>
            <w:r>
              <w:rPr>
                <w:rFonts w:hint="eastAsia" w:asciiTheme="minorEastAsia" w:hAnsiTheme="minorEastAsia" w:cstheme="minorEastAsia"/>
                <w:sz w:val="24"/>
              </w:rPr>
              <w:t>kV</w:t>
            </w:r>
            <w:r>
              <w:rPr>
                <w:rFonts w:hint="eastAsia" w:asciiTheme="minorEastAsia" w:hAnsiTheme="minorEastAsia" w:cstheme="minorEastAsia"/>
                <w:spacing w:val="8"/>
                <w:sz w:val="24"/>
              </w:rPr>
              <w:t>-</w:t>
            </w:r>
            <w:r>
              <w:rPr>
                <w:rFonts w:hint="eastAsia" w:asciiTheme="minorEastAsia" w:hAnsiTheme="minorEastAsia" w:cstheme="minorEastAsia"/>
                <w:spacing w:val="-1"/>
                <w:position w:val="1"/>
                <w:sz w:val="24"/>
              </w:rPr>
              <w:t>4×35+1×16m</w:t>
            </w:r>
            <w:r>
              <w:rPr>
                <w:rFonts w:hint="eastAsia" w:asciiTheme="minorEastAsia" w:hAnsiTheme="minorEastAsia" w:cstheme="minorEastAsia"/>
                <w:position w:val="1"/>
                <w:sz w:val="24"/>
              </w:rPr>
              <w:t>m</w:t>
            </w:r>
            <w:r>
              <w:rPr>
                <w:rFonts w:hint="eastAsia" w:asciiTheme="minorEastAsia" w:hAnsiTheme="minorEastAsia" w:cstheme="minorEastAsia"/>
                <w:spacing w:val="-1"/>
                <w:position w:val="1"/>
                <w:sz w:val="24"/>
              </w:rPr>
              <w:t>2</w:t>
            </w:r>
          </w:p>
        </w:tc>
        <w:tc>
          <w:tcPr>
            <w:tcW w:w="1635"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米</w:t>
            </w: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3</w:t>
            </w:r>
          </w:p>
        </w:tc>
        <w:tc>
          <w:tcPr>
            <w:tcW w:w="4355" w:type="dxa"/>
            <w:vAlign w:val="center"/>
          </w:tcPr>
          <w:p>
            <w:pPr>
              <w:jc w:val="left"/>
              <w:rPr>
                <w:rFonts w:asciiTheme="minorEastAsia" w:hAnsiTheme="minorEastAsia" w:cstheme="minorEastAsia"/>
                <w:spacing w:val="11"/>
                <w:sz w:val="24"/>
                <w14:textOutline w14:w="6540" w14:cap="sq" w14:cmpd="sng" w14:algn="ctr">
                  <w14:solidFill>
                    <w14:srgbClr w14:val="000000"/>
                  </w14:solidFill>
                  <w14:prstDash w14:val="solid"/>
                  <w14:bevel/>
                </w14:textOutline>
              </w:rPr>
            </w:pPr>
            <w:r>
              <w:rPr>
                <w:rFonts w:hint="eastAsia" w:asciiTheme="minorEastAsia" w:hAnsiTheme="minorEastAsia" w:cstheme="minorEastAsia"/>
                <w:spacing w:val="18"/>
                <w:sz w:val="24"/>
              </w:rPr>
              <w:t>户</w:t>
            </w:r>
            <w:r>
              <w:rPr>
                <w:rFonts w:hint="eastAsia" w:asciiTheme="minorEastAsia" w:hAnsiTheme="minorEastAsia" w:cstheme="minorEastAsia"/>
                <w:spacing w:val="9"/>
                <w:sz w:val="24"/>
              </w:rPr>
              <w:t>内热缩式电力电缆终端头制作、安装</w:t>
            </w:r>
            <w:r>
              <w:rPr>
                <w:rFonts w:hint="eastAsia" w:asciiTheme="minorEastAsia" w:hAnsiTheme="minorEastAsia" w:cstheme="minorEastAsia"/>
                <w:sz w:val="24"/>
              </w:rPr>
              <w:t xml:space="preserve"> WDZ</w:t>
            </w:r>
            <w:r>
              <w:rPr>
                <w:rFonts w:hint="eastAsia" w:asciiTheme="minorEastAsia" w:hAnsiTheme="minorEastAsia" w:cstheme="minorEastAsia"/>
                <w:spacing w:val="8"/>
                <w:sz w:val="24"/>
              </w:rPr>
              <w:t>-</w:t>
            </w:r>
            <w:r>
              <w:rPr>
                <w:rFonts w:hint="eastAsia" w:asciiTheme="minorEastAsia" w:hAnsiTheme="minorEastAsia" w:cstheme="minorEastAsia"/>
                <w:sz w:val="24"/>
              </w:rPr>
              <w:t>YJY</w:t>
            </w:r>
            <w:r>
              <w:rPr>
                <w:rFonts w:hint="eastAsia" w:asciiTheme="minorEastAsia" w:hAnsiTheme="minorEastAsia" w:cstheme="minorEastAsia"/>
                <w:spacing w:val="5"/>
                <w:sz w:val="24"/>
              </w:rPr>
              <w:t>-</w:t>
            </w:r>
            <w:r>
              <w:rPr>
                <w:rFonts w:hint="eastAsia" w:asciiTheme="minorEastAsia" w:hAnsiTheme="minorEastAsia" w:cstheme="minorEastAsia"/>
                <w:spacing w:val="4"/>
                <w:sz w:val="24"/>
              </w:rPr>
              <w:t>1</w:t>
            </w:r>
            <w:r>
              <w:rPr>
                <w:rFonts w:hint="eastAsia" w:asciiTheme="minorEastAsia" w:hAnsiTheme="minorEastAsia" w:cstheme="minorEastAsia"/>
                <w:sz w:val="24"/>
              </w:rPr>
              <w:t>kV</w:t>
            </w:r>
            <w:r>
              <w:rPr>
                <w:rFonts w:hint="eastAsia" w:asciiTheme="minorEastAsia" w:hAnsiTheme="minorEastAsia" w:cstheme="minorEastAsia"/>
                <w:spacing w:val="4"/>
                <w:sz w:val="24"/>
              </w:rPr>
              <w:t>-4×35+1×16</w:t>
            </w:r>
            <w:r>
              <w:rPr>
                <w:rFonts w:hint="eastAsia" w:asciiTheme="minorEastAsia" w:hAnsiTheme="minorEastAsia" w:cstheme="minorEastAsia"/>
                <w:sz w:val="24"/>
              </w:rPr>
              <w:t>mm</w:t>
            </w:r>
            <w:r>
              <w:rPr>
                <w:rFonts w:hint="eastAsia" w:asciiTheme="minorEastAsia" w:hAnsiTheme="minorEastAsia" w:cstheme="minorEastAsia"/>
                <w:spacing w:val="4"/>
                <w:sz w:val="24"/>
              </w:rPr>
              <w:t>2</w:t>
            </w:r>
          </w:p>
        </w:tc>
        <w:tc>
          <w:tcPr>
            <w:tcW w:w="1635"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个</w:t>
            </w: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4</w:t>
            </w:r>
          </w:p>
        </w:tc>
        <w:tc>
          <w:tcPr>
            <w:tcW w:w="4355" w:type="dxa"/>
            <w:vAlign w:val="center"/>
          </w:tcPr>
          <w:p>
            <w:pPr>
              <w:jc w:val="left"/>
              <w:rPr>
                <w:rFonts w:asciiTheme="minorEastAsia" w:hAnsiTheme="minorEastAsia" w:cstheme="minorEastAsia"/>
                <w:spacing w:val="11"/>
                <w:sz w:val="24"/>
                <w14:textOutline w14:w="6540" w14:cap="sq" w14:cmpd="sng" w14:algn="ctr">
                  <w14:solidFill>
                    <w14:srgbClr w14:val="000000"/>
                  </w14:solidFill>
                  <w14:prstDash w14:val="solid"/>
                  <w14:bevel/>
                </w14:textOutline>
              </w:rPr>
            </w:pPr>
            <w:r>
              <w:rPr>
                <w:rFonts w:hint="eastAsia" w:asciiTheme="minorEastAsia" w:hAnsiTheme="minorEastAsia" w:cstheme="minorEastAsia"/>
                <w:spacing w:val="12"/>
                <w:sz w:val="24"/>
              </w:rPr>
              <w:t>橡胶</w:t>
            </w:r>
            <w:r>
              <w:rPr>
                <w:rFonts w:hint="eastAsia" w:asciiTheme="minorEastAsia" w:hAnsiTheme="minorEastAsia" w:cstheme="minorEastAsia"/>
                <w:spacing w:val="6"/>
                <w:sz w:val="24"/>
              </w:rPr>
              <w:t>斜坡垫(500*500*15)</w:t>
            </w:r>
          </w:p>
        </w:tc>
        <w:tc>
          <w:tcPr>
            <w:tcW w:w="1635"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块</w:t>
            </w: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5</w:t>
            </w:r>
          </w:p>
        </w:tc>
        <w:tc>
          <w:tcPr>
            <w:tcW w:w="4355" w:type="dxa"/>
            <w:vAlign w:val="center"/>
          </w:tcPr>
          <w:p>
            <w:pPr>
              <w:jc w:val="left"/>
              <w:rPr>
                <w:rFonts w:asciiTheme="minorEastAsia" w:hAnsiTheme="minorEastAsia" w:cstheme="minorEastAsia"/>
                <w:spacing w:val="12"/>
                <w:sz w:val="24"/>
              </w:rPr>
            </w:pPr>
            <w:r>
              <w:rPr>
                <w:rFonts w:hint="eastAsia" w:ascii="宋体" w:hAnsi="宋体" w:eastAsia="宋体" w:cs="宋体"/>
                <w:sz w:val="24"/>
              </w:rPr>
              <w:t>集水井钢结构的制作安装</w:t>
            </w:r>
          </w:p>
        </w:tc>
        <w:tc>
          <w:tcPr>
            <w:tcW w:w="1635" w:type="dxa"/>
            <w:vAlign w:val="center"/>
          </w:tcPr>
          <w:p>
            <w:pPr>
              <w:jc w:val="center"/>
              <w:rPr>
                <w:rFonts w:asciiTheme="minorEastAsia" w:hAnsiTheme="minorEastAsia" w:cstheme="minorEastAsia"/>
                <w:spacing w:val="9"/>
                <w:sz w:val="24"/>
              </w:rPr>
            </w:pP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6</w:t>
            </w:r>
          </w:p>
        </w:tc>
        <w:tc>
          <w:tcPr>
            <w:tcW w:w="4355" w:type="dxa"/>
            <w:vAlign w:val="center"/>
          </w:tcPr>
          <w:p>
            <w:pPr>
              <w:jc w:val="left"/>
              <w:rPr>
                <w:rFonts w:ascii="宋体" w:hAnsi="宋体" w:eastAsia="宋体" w:cs="宋体"/>
                <w:sz w:val="24"/>
                <w:highlight w:val="yellow"/>
                <w:u w:val="single"/>
              </w:rPr>
            </w:pPr>
            <w:r>
              <w:rPr>
                <w:rFonts w:hint="eastAsia" w:ascii="宋体" w:hAnsi="宋体" w:eastAsia="宋体" w:cs="宋体"/>
                <w:sz w:val="24"/>
              </w:rPr>
              <w:t>钢制汽车斜坡垫的制作安装</w:t>
            </w:r>
          </w:p>
        </w:tc>
        <w:tc>
          <w:tcPr>
            <w:tcW w:w="1635" w:type="dxa"/>
            <w:vAlign w:val="center"/>
          </w:tcPr>
          <w:p>
            <w:pPr>
              <w:jc w:val="center"/>
              <w:rPr>
                <w:rFonts w:asciiTheme="minorEastAsia" w:hAnsiTheme="minorEastAsia" w:cstheme="minorEastAsia"/>
                <w:spacing w:val="9"/>
                <w:sz w:val="24"/>
              </w:rPr>
            </w:pP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7</w:t>
            </w:r>
          </w:p>
        </w:tc>
        <w:tc>
          <w:tcPr>
            <w:tcW w:w="4355" w:type="dxa"/>
            <w:vAlign w:val="center"/>
          </w:tcPr>
          <w:p>
            <w:pPr>
              <w:jc w:val="left"/>
              <w:rPr>
                <w:rFonts w:asciiTheme="minorEastAsia" w:hAnsiTheme="minorEastAsia" w:cstheme="minorEastAsia"/>
                <w:spacing w:val="11"/>
                <w:sz w:val="24"/>
                <w14:textOutline w14:w="6540" w14:cap="sq" w14:cmpd="sng" w14:algn="ctr">
                  <w14:solidFill>
                    <w14:srgbClr w14:val="000000"/>
                  </w14:solidFill>
                  <w14:prstDash w14:val="solid"/>
                  <w14:bevel/>
                </w14:textOutline>
              </w:rPr>
            </w:pPr>
            <w:r>
              <w:rPr>
                <w:rFonts w:hint="eastAsia" w:asciiTheme="minorEastAsia" w:hAnsiTheme="minorEastAsia" w:cstheme="minorEastAsia"/>
                <w:spacing w:val="9"/>
                <w:sz w:val="24"/>
              </w:rPr>
              <w:t>拆除喷淋镀锌钢管</w:t>
            </w:r>
          </w:p>
        </w:tc>
        <w:tc>
          <w:tcPr>
            <w:tcW w:w="1635" w:type="dxa"/>
            <w:vAlign w:val="center"/>
          </w:tcPr>
          <w:p>
            <w:pPr>
              <w:jc w:val="center"/>
              <w:rPr>
                <w:rFonts w:asciiTheme="minorEastAsia" w:hAnsiTheme="minorEastAsia" w:cstheme="minorEastAsia"/>
                <w:spacing w:val="9"/>
                <w:sz w:val="24"/>
              </w:rPr>
            </w:pP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8</w:t>
            </w:r>
          </w:p>
        </w:tc>
        <w:tc>
          <w:tcPr>
            <w:tcW w:w="4355" w:type="dxa"/>
            <w:vAlign w:val="center"/>
          </w:tcPr>
          <w:p>
            <w:pPr>
              <w:jc w:val="left"/>
              <w:rPr>
                <w:rFonts w:asciiTheme="minorEastAsia" w:hAnsiTheme="minorEastAsia" w:cstheme="minorEastAsia"/>
                <w:spacing w:val="11"/>
                <w:sz w:val="24"/>
                <w14:textOutline w14:w="6540" w14:cap="sq" w14:cmpd="sng" w14:algn="ctr">
                  <w14:solidFill>
                    <w14:srgbClr w14:val="000000"/>
                  </w14:solidFill>
                  <w14:prstDash w14:val="solid"/>
                  <w14:bevel/>
                </w14:textOutline>
              </w:rPr>
            </w:pPr>
            <w:r>
              <w:rPr>
                <w:rFonts w:hint="eastAsia" w:asciiTheme="minorEastAsia" w:hAnsiTheme="minorEastAsia" w:cstheme="minorEastAsia"/>
                <w:spacing w:val="7"/>
                <w:sz w:val="24"/>
              </w:rPr>
              <w:t>喷</w:t>
            </w:r>
            <w:r>
              <w:rPr>
                <w:rFonts w:hint="eastAsia" w:asciiTheme="minorEastAsia" w:hAnsiTheme="minorEastAsia" w:cstheme="minorEastAsia"/>
                <w:spacing w:val="6"/>
                <w:sz w:val="24"/>
              </w:rPr>
              <w:t>头拆除</w:t>
            </w:r>
          </w:p>
        </w:tc>
        <w:tc>
          <w:tcPr>
            <w:tcW w:w="1635" w:type="dxa"/>
            <w:vAlign w:val="center"/>
          </w:tcPr>
          <w:p>
            <w:pPr>
              <w:jc w:val="center"/>
              <w:rPr>
                <w:rFonts w:asciiTheme="minorEastAsia" w:hAnsiTheme="minorEastAsia" w:cstheme="minorEastAsia"/>
                <w:spacing w:val="9"/>
                <w:sz w:val="24"/>
              </w:rPr>
            </w:pP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详见图纸</w:t>
            </w:r>
          </w:p>
        </w:tc>
      </w:tr>
    </w:tbl>
    <w:p>
      <w:pPr>
        <w:rPr>
          <w:rFonts w:ascii="宋体" w:hAnsi="宋体" w:eastAsia="宋体" w:cs="宋体"/>
          <w:spacing w:val="11"/>
          <w:sz w:val="24"/>
          <w14:textOutline w14:w="6540" w14:cap="sq" w14:cmpd="sng" w14:algn="ctr">
            <w14:solidFill>
              <w14:srgbClr w14:val="000000"/>
            </w14:solidFill>
            <w14:prstDash w14:val="solid"/>
            <w14:bevel/>
          </w14:textOutline>
        </w:rPr>
      </w:pPr>
    </w:p>
    <w:p>
      <w:pPr>
        <w:pStyle w:val="2"/>
        <w:rPr>
          <w:rFonts w:ascii="宋体" w:hAnsi="宋体" w:eastAsia="宋体" w:cs="宋体"/>
          <w:spacing w:val="11"/>
          <w:sz w:val="24"/>
          <w:szCs w:val="24"/>
          <w14:textOutline w14:w="6540" w14:cap="sq" w14:cmpd="sng" w14:algn="ctr">
            <w14:solidFill>
              <w14:srgbClr w14:val="000000"/>
            </w14:solidFill>
            <w14:prstDash w14:val="solid"/>
            <w14:bevel/>
          </w14:textOutline>
        </w:rPr>
      </w:pPr>
    </w:p>
    <w:p>
      <w:pPr>
        <w:rPr>
          <w:rFonts w:ascii="宋体" w:hAnsi="宋体" w:eastAsia="宋体" w:cs="宋体"/>
          <w:spacing w:val="11"/>
          <w:sz w:val="24"/>
          <w14:textOutline w14:w="6540" w14:cap="sq" w14:cmpd="sng" w14:algn="ctr">
            <w14:solidFill>
              <w14:srgbClr w14:val="000000"/>
            </w14:solidFill>
            <w14:prstDash w14:val="solid"/>
            <w14:bevel/>
          </w14:textOutline>
        </w:rPr>
      </w:pPr>
    </w:p>
    <w:p>
      <w:pPr>
        <w:pStyle w:val="2"/>
        <w:rPr>
          <w:rFonts w:ascii="宋体" w:hAnsi="宋体" w:eastAsia="宋体" w:cs="宋体"/>
          <w:spacing w:val="11"/>
          <w:sz w:val="24"/>
          <w:szCs w:val="24"/>
          <w14:textOutline w14:w="6540" w14:cap="sq" w14:cmpd="sng" w14:algn="ctr">
            <w14:solidFill>
              <w14:srgbClr w14:val="000000"/>
            </w14:solidFill>
            <w14:prstDash w14:val="solid"/>
            <w14:bevel/>
          </w14:textOutline>
        </w:rPr>
      </w:pPr>
    </w:p>
    <w:p>
      <w:pPr>
        <w:pStyle w:val="8"/>
        <w:rPr>
          <w:rFonts w:hAnsi="宋体" w:eastAsia="宋体" w:cs="宋体"/>
          <w:sz w:val="24"/>
          <w:szCs w:val="24"/>
          <w:u w:val="single"/>
        </w:rPr>
      </w:pPr>
    </w:p>
    <w:p>
      <w:pPr>
        <w:pStyle w:val="8"/>
        <w:keepNext w:val="0"/>
        <w:keepLines w:val="0"/>
        <w:pageBreakBefore w:val="0"/>
        <w:kinsoku/>
        <w:wordWrap/>
        <w:overflowPunct/>
        <w:topLinePunct w:val="0"/>
        <w:autoSpaceDE/>
        <w:autoSpaceDN/>
        <w:bidi w:val="0"/>
        <w:adjustRightInd/>
        <w:spacing w:beforeAutospacing="0" w:afterAutospacing="0" w:line="600" w:lineRule="exact"/>
        <w:rPr>
          <w:rFonts w:hint="eastAsia" w:ascii="宋体" w:hAnsi="宋体" w:eastAsia="宋体" w:cs="宋体"/>
          <w:sz w:val="28"/>
          <w:szCs w:val="28"/>
          <w:lang w:val="en-US" w:eastAsia="zh-CN"/>
        </w:rPr>
      </w:pPr>
    </w:p>
    <w:p>
      <w:pPr>
        <w:pStyle w:val="8"/>
        <w:keepNext w:val="0"/>
        <w:keepLines w:val="0"/>
        <w:pageBreakBefore w:val="0"/>
        <w:kinsoku/>
        <w:wordWrap/>
        <w:overflowPunct/>
        <w:topLinePunct w:val="0"/>
        <w:autoSpaceDE/>
        <w:autoSpaceDN/>
        <w:bidi w:val="0"/>
        <w:adjustRightInd/>
        <w:spacing w:beforeAutospacing="0" w:afterAutospacing="0" w:line="600" w:lineRule="exact"/>
        <w:rPr>
          <w:rFonts w:hint="eastAsia" w:ascii="宋体" w:hAnsi="宋体" w:eastAsia="宋体" w:cs="宋体"/>
          <w:sz w:val="28"/>
          <w:szCs w:val="28"/>
          <w:lang w:val="en-US" w:eastAsia="zh-CN"/>
        </w:rPr>
      </w:pPr>
    </w:p>
    <w:p>
      <w:pPr>
        <w:pStyle w:val="8"/>
        <w:keepNext w:val="0"/>
        <w:keepLines w:val="0"/>
        <w:pageBreakBefore w:val="0"/>
        <w:kinsoku/>
        <w:wordWrap/>
        <w:overflowPunct/>
        <w:topLinePunct w:val="0"/>
        <w:autoSpaceDE/>
        <w:autoSpaceDN/>
        <w:bidi w:val="0"/>
        <w:adjustRightInd/>
        <w:spacing w:beforeAutospacing="0" w:afterAutospacing="0" w:line="600" w:lineRule="exact"/>
        <w:rPr>
          <w:rFonts w:hint="eastAsia" w:ascii="宋体" w:hAnsi="宋体" w:eastAsia="宋体" w:cs="宋体"/>
          <w:sz w:val="28"/>
          <w:szCs w:val="28"/>
          <w:lang w:val="en-US" w:eastAsia="zh-CN"/>
        </w:rPr>
      </w:pPr>
    </w:p>
    <w:p>
      <w:pPr>
        <w:pStyle w:val="8"/>
        <w:keepNext w:val="0"/>
        <w:keepLines w:val="0"/>
        <w:pageBreakBefore w:val="0"/>
        <w:kinsoku/>
        <w:wordWrap/>
        <w:overflowPunct/>
        <w:topLinePunct w:val="0"/>
        <w:autoSpaceDE/>
        <w:autoSpaceDN/>
        <w:bidi w:val="0"/>
        <w:adjustRightInd/>
        <w:spacing w:beforeAutospacing="0" w:afterAutospacing="0" w:line="600" w:lineRule="exact"/>
        <w:rPr>
          <w:rFonts w:hint="eastAsia" w:ascii="宋体" w:hAnsi="宋体" w:eastAsia="宋体" w:cs="宋体"/>
          <w:sz w:val="28"/>
          <w:szCs w:val="28"/>
          <w:lang w:val="en-US" w:eastAsia="zh-CN"/>
        </w:rPr>
      </w:pPr>
    </w:p>
    <w:p>
      <w:pPr>
        <w:pStyle w:val="8"/>
        <w:keepNext w:val="0"/>
        <w:keepLines w:val="0"/>
        <w:pageBreakBefore w:val="0"/>
        <w:kinsoku/>
        <w:wordWrap/>
        <w:overflowPunct/>
        <w:topLinePunct w:val="0"/>
        <w:autoSpaceDE/>
        <w:autoSpaceDN/>
        <w:bidi w:val="0"/>
        <w:adjustRightInd/>
        <w:spacing w:beforeAutospacing="0" w:afterAutospacing="0" w:line="600" w:lineRule="exact"/>
        <w:rPr>
          <w:rFonts w:hint="eastAsia" w:ascii="宋体" w:hAnsi="宋体" w:eastAsia="宋体" w:cs="宋体"/>
          <w:sz w:val="28"/>
          <w:szCs w:val="28"/>
          <w:lang w:val="en-US" w:eastAsia="zh-CN"/>
        </w:rPr>
      </w:pPr>
    </w:p>
    <w:p>
      <w:pPr>
        <w:pStyle w:val="8"/>
        <w:keepNext w:val="0"/>
        <w:keepLines w:val="0"/>
        <w:pageBreakBefore w:val="0"/>
        <w:kinsoku/>
        <w:wordWrap/>
        <w:overflowPunct/>
        <w:topLinePunct w:val="0"/>
        <w:autoSpaceDE/>
        <w:autoSpaceDN/>
        <w:bidi w:val="0"/>
        <w:adjustRightInd/>
        <w:spacing w:beforeAutospacing="0" w:afterAutospacing="0" w:line="600" w:lineRule="exact"/>
        <w:rPr>
          <w:rFonts w:hint="eastAsia" w:ascii="宋体" w:hAnsi="宋体" w:eastAsia="宋体" w:cs="宋体"/>
          <w:sz w:val="28"/>
          <w:szCs w:val="28"/>
          <w:lang w:val="en-US" w:eastAsia="zh-CN"/>
        </w:rPr>
      </w:pPr>
    </w:p>
    <w:p>
      <w:pPr>
        <w:spacing w:before="113" w:line="224" w:lineRule="auto"/>
        <w:jc w:val="both"/>
        <w:rPr>
          <w:rFonts w:hint="default" w:ascii="宋体" w:hAnsi="宋体" w:eastAsia="宋体" w:cs="宋体"/>
          <w:spacing w:val="11"/>
          <w:sz w:val="24"/>
          <w:lang w:val="en-US" w:eastAsia="zh-CN"/>
          <w14:textOutline w14:w="6540" w14:cap="sq" w14:cmpd="sng" w14:algn="ctr">
            <w14:solidFill>
              <w14:srgbClr w14:val="000000"/>
            </w14:solidFill>
            <w14:prstDash w14:val="solid"/>
            <w14:bevel/>
          </w14:textOutline>
        </w:rPr>
      </w:pPr>
      <w: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t>附件3</w:t>
      </w:r>
    </w:p>
    <w:p>
      <w:pPr>
        <w:spacing w:before="113" w:line="224" w:lineRule="auto"/>
        <w:jc w:val="center"/>
        <w:rPr>
          <w:rFonts w:ascii="宋体" w:hAnsi="宋体" w:eastAsia="宋体" w:cs="宋体"/>
          <w:spacing w:val="11"/>
          <w:sz w:val="24"/>
          <w14:textOutline w14:w="6540" w14:cap="sq" w14:cmpd="sng" w14:algn="ctr">
            <w14:solidFill>
              <w14:srgbClr w14:val="000000"/>
            </w14:solidFill>
            <w14:prstDash w14:val="solid"/>
            <w14:bevel/>
          </w14:textOutline>
        </w:rPr>
      </w:pPr>
      <w:r>
        <w:rPr>
          <w:rFonts w:hint="eastAsia" w:ascii="宋体" w:hAnsi="宋体" w:eastAsia="宋体" w:cs="宋体"/>
          <w:spacing w:val="11"/>
          <w:sz w:val="24"/>
          <w14:textOutline w14:w="6540" w14:cap="sq" w14:cmpd="sng" w14:algn="ctr">
            <w14:solidFill>
              <w14:srgbClr w14:val="000000"/>
            </w14:solidFill>
            <w14:prstDash w14:val="solid"/>
            <w14:bevel/>
          </w14:textOutline>
        </w:rPr>
        <w:t>工程量清单</w:t>
      </w:r>
    </w:p>
    <w:p>
      <w:pPr>
        <w:pStyle w:val="2"/>
        <w:rPr>
          <w:rFonts w:ascii="宋体" w:hAnsi="宋体" w:eastAsia="宋体" w:cs="宋体"/>
          <w:spacing w:val="11"/>
          <w:sz w:val="24"/>
          <w:szCs w:val="24"/>
          <w14:textOutline w14:w="6540" w14:cap="sq" w14:cmpd="sng" w14:algn="ctr">
            <w14:solidFill>
              <w14:srgbClr w14:val="000000"/>
            </w14:solidFill>
            <w14:prstDash w14:val="solid"/>
            <w14:bevel/>
          </w14:textOutline>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4355"/>
        <w:gridCol w:w="1635"/>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宋体" w:hAnsi="宋体" w:eastAsia="宋体" w:cs="宋体"/>
                <w:spacing w:val="11"/>
                <w:sz w:val="24"/>
                <w14:textOutline w14:w="6540" w14:cap="sq" w14:cmpd="sng" w14:algn="ctr">
                  <w14:solidFill>
                    <w14:srgbClr w14:val="000000"/>
                  </w14:solidFill>
                  <w14:prstDash w14:val="solid"/>
                  <w14:bevel/>
                </w14:textOutline>
              </w:rPr>
            </w:pPr>
            <w:r>
              <w:rPr>
                <w:rFonts w:hint="eastAsia" w:ascii="宋体" w:hAnsi="宋体" w:eastAsia="宋体" w:cs="宋体"/>
                <w:spacing w:val="11"/>
                <w:sz w:val="24"/>
                <w14:textOutline w14:w="6540" w14:cap="sq" w14:cmpd="sng" w14:algn="ctr">
                  <w14:solidFill>
                    <w14:srgbClr w14:val="000000"/>
                  </w14:solidFill>
                  <w14:prstDash w14:val="solid"/>
                  <w14:bevel/>
                </w14:textOutline>
              </w:rPr>
              <w:t>序号</w:t>
            </w:r>
          </w:p>
        </w:tc>
        <w:tc>
          <w:tcPr>
            <w:tcW w:w="4355" w:type="dxa"/>
            <w:vAlign w:val="center"/>
          </w:tcPr>
          <w:p>
            <w:pPr>
              <w:jc w:val="center"/>
              <w:rPr>
                <w:rFonts w:ascii="宋体" w:hAnsi="宋体" w:eastAsia="宋体" w:cs="宋体"/>
                <w:spacing w:val="11"/>
                <w:sz w:val="24"/>
                <w14:textOutline w14:w="6540" w14:cap="sq" w14:cmpd="sng" w14:algn="ctr">
                  <w14:solidFill>
                    <w14:srgbClr w14:val="000000"/>
                  </w14:solidFill>
                  <w14:prstDash w14:val="solid"/>
                  <w14:bevel/>
                </w14:textOutline>
              </w:rPr>
            </w:pPr>
            <w:r>
              <w:rPr>
                <w:rFonts w:hint="eastAsia" w:ascii="宋体" w:hAnsi="宋体" w:eastAsia="宋体" w:cs="宋体"/>
                <w:spacing w:val="9"/>
                <w:sz w:val="24"/>
                <w14:textOutline w14:w="3619" w14:cap="sq" w14:cmpd="sng" w14:algn="ctr">
                  <w14:solidFill>
                    <w14:srgbClr w14:val="000000"/>
                  </w14:solidFill>
                  <w14:prstDash w14:val="solid"/>
                  <w14:bevel/>
                </w14:textOutline>
              </w:rPr>
              <w:t>名称及特征描述</w:t>
            </w:r>
          </w:p>
        </w:tc>
        <w:tc>
          <w:tcPr>
            <w:tcW w:w="1635" w:type="dxa"/>
            <w:vAlign w:val="center"/>
          </w:tcPr>
          <w:p>
            <w:pPr>
              <w:jc w:val="center"/>
              <w:rPr>
                <w:rFonts w:ascii="宋体" w:hAnsi="宋体" w:eastAsia="宋体" w:cs="宋体"/>
                <w:spacing w:val="11"/>
                <w:sz w:val="24"/>
                <w14:textOutline w14:w="6540" w14:cap="sq" w14:cmpd="sng" w14:algn="ctr">
                  <w14:solidFill>
                    <w14:srgbClr w14:val="000000"/>
                  </w14:solidFill>
                  <w14:prstDash w14:val="solid"/>
                  <w14:bevel/>
                </w14:textOutline>
              </w:rPr>
            </w:pPr>
            <w:r>
              <w:rPr>
                <w:rFonts w:hint="eastAsia" w:ascii="宋体" w:hAnsi="宋体" w:eastAsia="宋体" w:cs="宋体"/>
                <w:spacing w:val="11"/>
                <w:sz w:val="24"/>
                <w14:textOutline w14:w="6540" w14:cap="sq" w14:cmpd="sng" w14:algn="ctr">
                  <w14:solidFill>
                    <w14:srgbClr w14:val="000000"/>
                  </w14:solidFill>
                  <w14:prstDash w14:val="solid"/>
                  <w14:bevel/>
                </w14:textOutline>
              </w:rPr>
              <w:t>计量单位</w:t>
            </w:r>
          </w:p>
        </w:tc>
        <w:tc>
          <w:tcPr>
            <w:tcW w:w="1740" w:type="dxa"/>
            <w:vAlign w:val="center"/>
          </w:tcPr>
          <w:p>
            <w:pPr>
              <w:jc w:val="center"/>
              <w:rPr>
                <w:rFonts w:ascii="宋体" w:hAnsi="宋体" w:eastAsia="宋体" w:cs="宋体"/>
                <w:spacing w:val="11"/>
                <w:sz w:val="24"/>
                <w14:textOutline w14:w="6540" w14:cap="sq" w14:cmpd="sng" w14:algn="ctr">
                  <w14:solidFill>
                    <w14:srgbClr w14:val="000000"/>
                  </w14:solidFill>
                  <w14:prstDash w14:val="solid"/>
                  <w14:bevel/>
                </w14:textOutline>
              </w:rPr>
            </w:pPr>
            <w:r>
              <w:rPr>
                <w:rFonts w:hint="eastAsia" w:ascii="宋体" w:hAnsi="宋体" w:eastAsia="宋体" w:cs="宋体"/>
                <w:spacing w:val="11"/>
                <w:sz w:val="24"/>
                <w14:textOutline w14:w="6540" w14:cap="sq" w14:cmpd="sng" w14:algn="ctr">
                  <w14:solidFill>
                    <w14:srgbClr w14:val="000000"/>
                  </w14:solidFill>
                  <w14:prstDash w14:val="solid"/>
                  <w14:bevel/>
                </w14:textOutline>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1</w:t>
            </w:r>
          </w:p>
        </w:tc>
        <w:tc>
          <w:tcPr>
            <w:tcW w:w="4355" w:type="dxa"/>
            <w:vAlign w:val="center"/>
          </w:tcPr>
          <w:p>
            <w:pPr>
              <w:spacing w:before="93" w:line="232" w:lineRule="auto"/>
              <w:ind w:left="32"/>
              <w:jc w:val="left"/>
              <w:rPr>
                <w:rFonts w:asciiTheme="minorEastAsia" w:hAnsiTheme="minorEastAsia" w:cstheme="minorEastAsia"/>
                <w:sz w:val="24"/>
              </w:rPr>
            </w:pPr>
            <w:r>
              <w:rPr>
                <w:rFonts w:hint="eastAsia" w:asciiTheme="minorEastAsia" w:hAnsiTheme="minorEastAsia" w:cstheme="minorEastAsia"/>
                <w:spacing w:val="9"/>
                <w:sz w:val="24"/>
              </w:rPr>
              <w:t>总</w:t>
            </w:r>
            <w:r>
              <w:rPr>
                <w:rFonts w:hint="eastAsia" w:asciiTheme="minorEastAsia" w:hAnsiTheme="minorEastAsia" w:cstheme="minorEastAsia"/>
                <w:spacing w:val="7"/>
                <w:sz w:val="24"/>
              </w:rPr>
              <w:t>配电箱</w:t>
            </w:r>
          </w:p>
          <w:p>
            <w:pPr>
              <w:spacing w:before="141" w:line="232" w:lineRule="auto"/>
              <w:ind w:left="32"/>
              <w:jc w:val="left"/>
              <w:rPr>
                <w:rFonts w:asciiTheme="minorEastAsia" w:hAnsiTheme="minorEastAsia" w:cstheme="minorEastAsia"/>
                <w:sz w:val="24"/>
              </w:rPr>
            </w:pPr>
            <w:r>
              <w:rPr>
                <w:rFonts w:hint="eastAsia" w:asciiTheme="minorEastAsia" w:hAnsiTheme="minorEastAsia" w:cstheme="minorEastAsia"/>
                <w:spacing w:val="10"/>
                <w:sz w:val="24"/>
              </w:rPr>
              <w:t>非</w:t>
            </w:r>
            <w:r>
              <w:rPr>
                <w:rFonts w:hint="eastAsia" w:asciiTheme="minorEastAsia" w:hAnsiTheme="minorEastAsia" w:cstheme="minorEastAsia"/>
                <w:spacing w:val="8"/>
                <w:sz w:val="24"/>
              </w:rPr>
              <w:t>标金属箱体</w:t>
            </w:r>
          </w:p>
          <w:p>
            <w:pPr>
              <w:spacing w:before="141" w:line="355" w:lineRule="exact"/>
              <w:ind w:left="29"/>
              <w:jc w:val="left"/>
              <w:rPr>
                <w:rFonts w:asciiTheme="minorEastAsia" w:hAnsiTheme="minorEastAsia" w:cstheme="minorEastAsia"/>
                <w:sz w:val="24"/>
              </w:rPr>
            </w:pPr>
            <w:r>
              <w:rPr>
                <w:rFonts w:hint="eastAsia" w:asciiTheme="minorEastAsia" w:hAnsiTheme="minorEastAsia" w:cstheme="minorEastAsia"/>
                <w:spacing w:val="9"/>
                <w:position w:val="13"/>
                <w:sz w:val="24"/>
              </w:rPr>
              <w:t>底边距地1.2</w:t>
            </w:r>
            <w:r>
              <w:rPr>
                <w:rFonts w:hint="eastAsia" w:asciiTheme="minorEastAsia" w:hAnsiTheme="minorEastAsia" w:cstheme="minorEastAsia"/>
                <w:position w:val="13"/>
                <w:sz w:val="24"/>
              </w:rPr>
              <w:t>m</w:t>
            </w:r>
            <w:r>
              <w:rPr>
                <w:rFonts w:hint="eastAsia" w:asciiTheme="minorEastAsia" w:hAnsiTheme="minorEastAsia" w:cstheme="minorEastAsia"/>
                <w:spacing w:val="9"/>
                <w:position w:val="13"/>
                <w:sz w:val="24"/>
              </w:rPr>
              <w:t>挂墙明</w:t>
            </w:r>
            <w:r>
              <w:rPr>
                <w:rFonts w:hint="eastAsia" w:asciiTheme="minorEastAsia" w:hAnsiTheme="minorEastAsia" w:cstheme="minorEastAsia"/>
                <w:spacing w:val="7"/>
                <w:position w:val="13"/>
                <w:sz w:val="24"/>
              </w:rPr>
              <w:t>装</w:t>
            </w:r>
          </w:p>
          <w:p>
            <w:pPr>
              <w:jc w:val="left"/>
              <w:rPr>
                <w:rFonts w:asciiTheme="minorEastAsia" w:hAnsiTheme="minorEastAsia" w:cstheme="minorEastAsia"/>
                <w:spacing w:val="11"/>
                <w:sz w:val="24"/>
                <w14:textOutline w14:w="6540" w14:cap="sq" w14:cmpd="sng" w14:algn="ctr">
                  <w14:solidFill>
                    <w14:srgbClr w14:val="000000"/>
                  </w14:solidFill>
                  <w14:prstDash w14:val="solid"/>
                  <w14:bevel/>
                </w14:textOutline>
              </w:rPr>
            </w:pPr>
            <w:r>
              <w:rPr>
                <w:rFonts w:hint="eastAsia" w:asciiTheme="minorEastAsia" w:hAnsiTheme="minorEastAsia" w:cstheme="minorEastAsia"/>
                <w:spacing w:val="9"/>
                <w:sz w:val="24"/>
              </w:rPr>
              <w:t>箱内元件详系统</w:t>
            </w:r>
            <w:r>
              <w:rPr>
                <w:rFonts w:hint="eastAsia" w:asciiTheme="minorEastAsia" w:hAnsiTheme="minorEastAsia" w:cstheme="minorEastAsia"/>
                <w:spacing w:val="8"/>
                <w:sz w:val="24"/>
              </w:rPr>
              <w:t>图</w:t>
            </w:r>
          </w:p>
        </w:tc>
        <w:tc>
          <w:tcPr>
            <w:tcW w:w="1635"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台</w:t>
            </w: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2</w:t>
            </w:r>
          </w:p>
        </w:tc>
        <w:tc>
          <w:tcPr>
            <w:tcW w:w="4355" w:type="dxa"/>
            <w:vAlign w:val="center"/>
          </w:tcPr>
          <w:p>
            <w:pPr>
              <w:spacing w:before="79" w:line="230" w:lineRule="auto"/>
              <w:ind w:left="1079" w:leftChars="15" w:hanging="1048" w:hangingChars="400"/>
              <w:jc w:val="left"/>
              <w:rPr>
                <w:rFonts w:asciiTheme="minorEastAsia" w:hAnsiTheme="minorEastAsia" w:cstheme="minorEastAsia"/>
                <w:spacing w:val="11"/>
                <w:sz w:val="24"/>
              </w:rPr>
            </w:pPr>
            <w:r>
              <w:rPr>
                <w:rFonts w:hint="eastAsia" w:asciiTheme="minorEastAsia" w:hAnsiTheme="minorEastAsia" w:cstheme="minorEastAsia"/>
                <w:spacing w:val="11"/>
                <w:sz w:val="24"/>
              </w:rPr>
              <w:t>总配电箱低压电力电缆</w:t>
            </w:r>
          </w:p>
          <w:p>
            <w:pPr>
              <w:spacing w:before="79" w:line="230" w:lineRule="auto"/>
              <w:ind w:left="991" w:leftChars="15" w:hanging="960" w:hangingChars="400"/>
              <w:jc w:val="left"/>
              <w:rPr>
                <w:rFonts w:asciiTheme="minorEastAsia" w:hAnsiTheme="minorEastAsia" w:cstheme="minorEastAsia"/>
                <w:spacing w:val="11"/>
                <w:sz w:val="24"/>
                <w14:textOutline w14:w="6540" w14:cap="sq" w14:cmpd="sng" w14:algn="ctr">
                  <w14:solidFill>
                    <w14:srgbClr w14:val="000000"/>
                  </w14:solidFill>
                  <w14:prstDash w14:val="solid"/>
                  <w14:bevel/>
                </w14:textOutline>
              </w:rPr>
            </w:pPr>
            <w:r>
              <w:rPr>
                <w:rFonts w:hint="eastAsia" w:asciiTheme="minorEastAsia" w:hAnsiTheme="minorEastAsia" w:cstheme="minorEastAsia"/>
                <w:sz w:val="24"/>
              </w:rPr>
              <w:t>WDZ</w:t>
            </w:r>
            <w:r>
              <w:rPr>
                <w:rFonts w:hint="eastAsia" w:asciiTheme="minorEastAsia" w:hAnsiTheme="minorEastAsia" w:cstheme="minorEastAsia"/>
                <w:spacing w:val="11"/>
                <w:sz w:val="24"/>
              </w:rPr>
              <w:t>-</w:t>
            </w:r>
            <w:r>
              <w:rPr>
                <w:rFonts w:hint="eastAsia" w:asciiTheme="minorEastAsia" w:hAnsiTheme="minorEastAsia" w:cstheme="minorEastAsia"/>
                <w:sz w:val="24"/>
              </w:rPr>
              <w:t>YJY</w:t>
            </w:r>
            <w:r>
              <w:rPr>
                <w:rFonts w:hint="eastAsia" w:asciiTheme="minorEastAsia" w:hAnsiTheme="minorEastAsia" w:cstheme="minorEastAsia"/>
                <w:spacing w:val="11"/>
                <w:sz w:val="24"/>
              </w:rPr>
              <w:t>-1</w:t>
            </w:r>
            <w:r>
              <w:rPr>
                <w:rFonts w:hint="eastAsia" w:asciiTheme="minorEastAsia" w:hAnsiTheme="minorEastAsia" w:cstheme="minorEastAsia"/>
                <w:sz w:val="24"/>
              </w:rPr>
              <w:t>kV</w:t>
            </w:r>
            <w:r>
              <w:rPr>
                <w:rFonts w:hint="eastAsia" w:asciiTheme="minorEastAsia" w:hAnsiTheme="minorEastAsia" w:cstheme="minorEastAsia"/>
                <w:spacing w:val="8"/>
                <w:sz w:val="24"/>
              </w:rPr>
              <w:t>-</w:t>
            </w:r>
            <w:r>
              <w:rPr>
                <w:rFonts w:hint="eastAsia" w:asciiTheme="minorEastAsia" w:hAnsiTheme="minorEastAsia" w:cstheme="minorEastAsia"/>
                <w:spacing w:val="-1"/>
                <w:position w:val="1"/>
                <w:sz w:val="24"/>
              </w:rPr>
              <w:t>4×35+1×16m</w:t>
            </w:r>
            <w:r>
              <w:rPr>
                <w:rFonts w:hint="eastAsia" w:asciiTheme="minorEastAsia" w:hAnsiTheme="minorEastAsia" w:cstheme="minorEastAsia"/>
                <w:position w:val="1"/>
                <w:sz w:val="24"/>
              </w:rPr>
              <w:t>m</w:t>
            </w:r>
            <w:r>
              <w:rPr>
                <w:rFonts w:hint="eastAsia" w:asciiTheme="minorEastAsia" w:hAnsiTheme="minorEastAsia" w:cstheme="minorEastAsia"/>
                <w:spacing w:val="-1"/>
                <w:position w:val="1"/>
                <w:sz w:val="24"/>
              </w:rPr>
              <w:t>2</w:t>
            </w:r>
          </w:p>
        </w:tc>
        <w:tc>
          <w:tcPr>
            <w:tcW w:w="1635"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米</w:t>
            </w: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3</w:t>
            </w:r>
          </w:p>
        </w:tc>
        <w:tc>
          <w:tcPr>
            <w:tcW w:w="4355" w:type="dxa"/>
            <w:vAlign w:val="center"/>
          </w:tcPr>
          <w:p>
            <w:pPr>
              <w:jc w:val="left"/>
              <w:rPr>
                <w:rFonts w:asciiTheme="minorEastAsia" w:hAnsiTheme="minorEastAsia" w:cstheme="minorEastAsia"/>
                <w:spacing w:val="11"/>
                <w:sz w:val="24"/>
                <w14:textOutline w14:w="6540" w14:cap="sq" w14:cmpd="sng" w14:algn="ctr">
                  <w14:solidFill>
                    <w14:srgbClr w14:val="000000"/>
                  </w14:solidFill>
                  <w14:prstDash w14:val="solid"/>
                  <w14:bevel/>
                </w14:textOutline>
              </w:rPr>
            </w:pPr>
            <w:r>
              <w:rPr>
                <w:rFonts w:hint="eastAsia" w:asciiTheme="minorEastAsia" w:hAnsiTheme="minorEastAsia" w:cstheme="minorEastAsia"/>
                <w:spacing w:val="18"/>
                <w:sz w:val="24"/>
              </w:rPr>
              <w:t>户</w:t>
            </w:r>
            <w:r>
              <w:rPr>
                <w:rFonts w:hint="eastAsia" w:asciiTheme="minorEastAsia" w:hAnsiTheme="minorEastAsia" w:cstheme="minorEastAsia"/>
                <w:spacing w:val="9"/>
                <w:sz w:val="24"/>
              </w:rPr>
              <w:t>内热缩式电力电缆终端头制作、安装</w:t>
            </w:r>
            <w:r>
              <w:rPr>
                <w:rFonts w:hint="eastAsia" w:asciiTheme="minorEastAsia" w:hAnsiTheme="minorEastAsia" w:cstheme="minorEastAsia"/>
                <w:sz w:val="24"/>
              </w:rPr>
              <w:t xml:space="preserve"> WDZ</w:t>
            </w:r>
            <w:r>
              <w:rPr>
                <w:rFonts w:hint="eastAsia" w:asciiTheme="minorEastAsia" w:hAnsiTheme="minorEastAsia" w:cstheme="minorEastAsia"/>
                <w:spacing w:val="8"/>
                <w:sz w:val="24"/>
              </w:rPr>
              <w:t>-</w:t>
            </w:r>
            <w:r>
              <w:rPr>
                <w:rFonts w:hint="eastAsia" w:asciiTheme="minorEastAsia" w:hAnsiTheme="minorEastAsia" w:cstheme="minorEastAsia"/>
                <w:sz w:val="24"/>
              </w:rPr>
              <w:t>YJY</w:t>
            </w:r>
            <w:r>
              <w:rPr>
                <w:rFonts w:hint="eastAsia" w:asciiTheme="minorEastAsia" w:hAnsiTheme="minorEastAsia" w:cstheme="minorEastAsia"/>
                <w:spacing w:val="5"/>
                <w:sz w:val="24"/>
              </w:rPr>
              <w:t>-</w:t>
            </w:r>
            <w:r>
              <w:rPr>
                <w:rFonts w:hint="eastAsia" w:asciiTheme="minorEastAsia" w:hAnsiTheme="minorEastAsia" w:cstheme="minorEastAsia"/>
                <w:spacing w:val="4"/>
                <w:sz w:val="24"/>
              </w:rPr>
              <w:t>1</w:t>
            </w:r>
            <w:r>
              <w:rPr>
                <w:rFonts w:hint="eastAsia" w:asciiTheme="minorEastAsia" w:hAnsiTheme="minorEastAsia" w:cstheme="minorEastAsia"/>
                <w:sz w:val="24"/>
              </w:rPr>
              <w:t>kV</w:t>
            </w:r>
            <w:r>
              <w:rPr>
                <w:rFonts w:hint="eastAsia" w:asciiTheme="minorEastAsia" w:hAnsiTheme="minorEastAsia" w:cstheme="minorEastAsia"/>
                <w:spacing w:val="4"/>
                <w:sz w:val="24"/>
              </w:rPr>
              <w:t>-4×35+1×16</w:t>
            </w:r>
            <w:r>
              <w:rPr>
                <w:rFonts w:hint="eastAsia" w:asciiTheme="minorEastAsia" w:hAnsiTheme="minorEastAsia" w:cstheme="minorEastAsia"/>
                <w:sz w:val="24"/>
              </w:rPr>
              <w:t>mm</w:t>
            </w:r>
            <w:r>
              <w:rPr>
                <w:rFonts w:hint="eastAsia" w:asciiTheme="minorEastAsia" w:hAnsiTheme="minorEastAsia" w:cstheme="minorEastAsia"/>
                <w:spacing w:val="4"/>
                <w:sz w:val="24"/>
              </w:rPr>
              <w:t>2</w:t>
            </w:r>
          </w:p>
        </w:tc>
        <w:tc>
          <w:tcPr>
            <w:tcW w:w="1635"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个</w:t>
            </w: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4</w:t>
            </w:r>
          </w:p>
        </w:tc>
        <w:tc>
          <w:tcPr>
            <w:tcW w:w="4355" w:type="dxa"/>
            <w:vAlign w:val="center"/>
          </w:tcPr>
          <w:p>
            <w:pPr>
              <w:jc w:val="left"/>
              <w:rPr>
                <w:rFonts w:asciiTheme="minorEastAsia" w:hAnsiTheme="minorEastAsia" w:cstheme="minorEastAsia"/>
                <w:spacing w:val="11"/>
                <w:sz w:val="24"/>
                <w14:textOutline w14:w="6540" w14:cap="sq" w14:cmpd="sng" w14:algn="ctr">
                  <w14:solidFill>
                    <w14:srgbClr w14:val="000000"/>
                  </w14:solidFill>
                  <w14:prstDash w14:val="solid"/>
                  <w14:bevel/>
                </w14:textOutline>
              </w:rPr>
            </w:pPr>
            <w:r>
              <w:rPr>
                <w:rFonts w:hint="eastAsia" w:asciiTheme="minorEastAsia" w:hAnsiTheme="minorEastAsia" w:cstheme="minorEastAsia"/>
                <w:spacing w:val="12"/>
                <w:sz w:val="24"/>
              </w:rPr>
              <w:t>橡胶</w:t>
            </w:r>
            <w:r>
              <w:rPr>
                <w:rFonts w:hint="eastAsia" w:asciiTheme="minorEastAsia" w:hAnsiTheme="minorEastAsia" w:cstheme="minorEastAsia"/>
                <w:spacing w:val="6"/>
                <w:sz w:val="24"/>
              </w:rPr>
              <w:t>斜坡垫(500*500*15)</w:t>
            </w:r>
          </w:p>
        </w:tc>
        <w:tc>
          <w:tcPr>
            <w:tcW w:w="1635"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块</w:t>
            </w: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5</w:t>
            </w:r>
          </w:p>
        </w:tc>
        <w:tc>
          <w:tcPr>
            <w:tcW w:w="4355" w:type="dxa"/>
            <w:vAlign w:val="center"/>
          </w:tcPr>
          <w:p>
            <w:pPr>
              <w:jc w:val="left"/>
              <w:rPr>
                <w:rFonts w:asciiTheme="minorEastAsia" w:hAnsiTheme="minorEastAsia" w:cstheme="minorEastAsia"/>
                <w:spacing w:val="12"/>
                <w:sz w:val="24"/>
              </w:rPr>
            </w:pPr>
            <w:r>
              <w:rPr>
                <w:rFonts w:hint="eastAsia" w:ascii="宋体" w:hAnsi="宋体" w:eastAsia="宋体" w:cs="宋体"/>
                <w:sz w:val="24"/>
              </w:rPr>
              <w:t>集水井钢结构的制作安装</w:t>
            </w:r>
          </w:p>
        </w:tc>
        <w:tc>
          <w:tcPr>
            <w:tcW w:w="1635" w:type="dxa"/>
            <w:vAlign w:val="center"/>
          </w:tcPr>
          <w:p>
            <w:pPr>
              <w:jc w:val="center"/>
              <w:rPr>
                <w:rFonts w:asciiTheme="minorEastAsia" w:hAnsiTheme="minorEastAsia" w:cstheme="minorEastAsia"/>
                <w:spacing w:val="9"/>
                <w:sz w:val="24"/>
              </w:rPr>
            </w:pP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6</w:t>
            </w:r>
          </w:p>
        </w:tc>
        <w:tc>
          <w:tcPr>
            <w:tcW w:w="4355" w:type="dxa"/>
            <w:vAlign w:val="center"/>
          </w:tcPr>
          <w:p>
            <w:pPr>
              <w:jc w:val="left"/>
              <w:rPr>
                <w:rFonts w:ascii="宋体" w:hAnsi="宋体" w:eastAsia="宋体" w:cs="宋体"/>
                <w:sz w:val="24"/>
                <w:highlight w:val="yellow"/>
                <w:u w:val="single"/>
              </w:rPr>
            </w:pPr>
            <w:r>
              <w:rPr>
                <w:rFonts w:hint="eastAsia" w:ascii="宋体" w:hAnsi="宋体" w:eastAsia="宋体" w:cs="宋体"/>
                <w:sz w:val="24"/>
              </w:rPr>
              <w:t>钢制汽车斜坡垫的制作安装</w:t>
            </w:r>
          </w:p>
        </w:tc>
        <w:tc>
          <w:tcPr>
            <w:tcW w:w="1635" w:type="dxa"/>
            <w:vAlign w:val="center"/>
          </w:tcPr>
          <w:p>
            <w:pPr>
              <w:jc w:val="center"/>
              <w:rPr>
                <w:rFonts w:asciiTheme="minorEastAsia" w:hAnsiTheme="minorEastAsia" w:cstheme="minorEastAsia"/>
                <w:spacing w:val="9"/>
                <w:sz w:val="24"/>
              </w:rPr>
            </w:pP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7</w:t>
            </w:r>
          </w:p>
        </w:tc>
        <w:tc>
          <w:tcPr>
            <w:tcW w:w="4355" w:type="dxa"/>
            <w:vAlign w:val="center"/>
          </w:tcPr>
          <w:p>
            <w:pPr>
              <w:jc w:val="left"/>
              <w:rPr>
                <w:rFonts w:asciiTheme="minorEastAsia" w:hAnsiTheme="minorEastAsia" w:cstheme="minorEastAsia"/>
                <w:spacing w:val="11"/>
                <w:sz w:val="24"/>
                <w14:textOutline w14:w="6540" w14:cap="sq" w14:cmpd="sng" w14:algn="ctr">
                  <w14:solidFill>
                    <w14:srgbClr w14:val="000000"/>
                  </w14:solidFill>
                  <w14:prstDash w14:val="solid"/>
                  <w14:bevel/>
                </w14:textOutline>
              </w:rPr>
            </w:pPr>
            <w:r>
              <w:rPr>
                <w:rFonts w:hint="eastAsia" w:asciiTheme="minorEastAsia" w:hAnsiTheme="minorEastAsia" w:cstheme="minorEastAsia"/>
                <w:spacing w:val="9"/>
                <w:sz w:val="24"/>
              </w:rPr>
              <w:t>拆除喷淋镀锌钢管</w:t>
            </w:r>
          </w:p>
        </w:tc>
        <w:tc>
          <w:tcPr>
            <w:tcW w:w="1635" w:type="dxa"/>
            <w:vAlign w:val="center"/>
          </w:tcPr>
          <w:p>
            <w:pPr>
              <w:jc w:val="center"/>
              <w:rPr>
                <w:rFonts w:asciiTheme="minorEastAsia" w:hAnsiTheme="minorEastAsia" w:cstheme="minorEastAsia"/>
                <w:spacing w:val="9"/>
                <w:sz w:val="24"/>
              </w:rPr>
            </w:pP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8</w:t>
            </w:r>
          </w:p>
        </w:tc>
        <w:tc>
          <w:tcPr>
            <w:tcW w:w="4355" w:type="dxa"/>
            <w:vAlign w:val="center"/>
          </w:tcPr>
          <w:p>
            <w:pPr>
              <w:jc w:val="left"/>
              <w:rPr>
                <w:rFonts w:asciiTheme="minorEastAsia" w:hAnsiTheme="minorEastAsia" w:cstheme="minorEastAsia"/>
                <w:spacing w:val="11"/>
                <w:sz w:val="24"/>
                <w14:textOutline w14:w="6540" w14:cap="sq" w14:cmpd="sng" w14:algn="ctr">
                  <w14:solidFill>
                    <w14:srgbClr w14:val="000000"/>
                  </w14:solidFill>
                  <w14:prstDash w14:val="solid"/>
                  <w14:bevel/>
                </w14:textOutline>
              </w:rPr>
            </w:pPr>
            <w:r>
              <w:rPr>
                <w:rFonts w:hint="eastAsia" w:asciiTheme="minorEastAsia" w:hAnsiTheme="minorEastAsia" w:cstheme="minorEastAsia"/>
                <w:spacing w:val="7"/>
                <w:sz w:val="24"/>
              </w:rPr>
              <w:t>喷</w:t>
            </w:r>
            <w:r>
              <w:rPr>
                <w:rFonts w:hint="eastAsia" w:asciiTheme="minorEastAsia" w:hAnsiTheme="minorEastAsia" w:cstheme="minorEastAsia"/>
                <w:spacing w:val="6"/>
                <w:sz w:val="24"/>
              </w:rPr>
              <w:t>头拆除</w:t>
            </w:r>
          </w:p>
        </w:tc>
        <w:tc>
          <w:tcPr>
            <w:tcW w:w="1635" w:type="dxa"/>
            <w:vAlign w:val="center"/>
          </w:tcPr>
          <w:p>
            <w:pPr>
              <w:jc w:val="center"/>
              <w:rPr>
                <w:rFonts w:asciiTheme="minorEastAsia" w:hAnsiTheme="minorEastAsia" w:cstheme="minorEastAsia"/>
                <w:spacing w:val="9"/>
                <w:sz w:val="24"/>
              </w:rPr>
            </w:pPr>
          </w:p>
        </w:tc>
        <w:tc>
          <w:tcPr>
            <w:tcW w:w="1740" w:type="dxa"/>
            <w:vAlign w:val="center"/>
          </w:tcPr>
          <w:p>
            <w:pPr>
              <w:jc w:val="center"/>
              <w:rPr>
                <w:rFonts w:asciiTheme="minorEastAsia" w:hAnsiTheme="minorEastAsia" w:cstheme="minorEastAsia"/>
                <w:spacing w:val="9"/>
                <w:sz w:val="24"/>
              </w:rPr>
            </w:pPr>
            <w:r>
              <w:rPr>
                <w:rFonts w:hint="eastAsia" w:asciiTheme="minorEastAsia" w:hAnsiTheme="minorEastAsia" w:cstheme="minorEastAsia"/>
                <w:spacing w:val="9"/>
                <w:sz w:val="24"/>
              </w:rPr>
              <w:t>详见图纸</w:t>
            </w:r>
          </w:p>
        </w:tc>
      </w:tr>
    </w:tbl>
    <w:p>
      <w:pPr>
        <w:rPr>
          <w:rFonts w:ascii="宋体" w:hAnsi="宋体" w:eastAsia="宋体" w:cs="宋体"/>
          <w:spacing w:val="11"/>
          <w:sz w:val="24"/>
          <w14:textOutline w14:w="6540" w14:cap="sq" w14:cmpd="sng" w14:algn="ctr">
            <w14:solidFill>
              <w14:srgbClr w14:val="000000"/>
            </w14:solidFill>
            <w14:prstDash w14:val="solid"/>
            <w14:bevel/>
          </w14:textOutline>
        </w:rPr>
      </w:pPr>
    </w:p>
    <w:p>
      <w:pPr>
        <w:pStyle w:val="2"/>
        <w:rPr>
          <w:rFonts w:ascii="宋体" w:hAnsi="宋体" w:eastAsia="宋体" w:cs="宋体"/>
          <w:spacing w:val="11"/>
          <w:sz w:val="24"/>
          <w:szCs w:val="24"/>
          <w14:textOutline w14:w="6540" w14:cap="sq" w14:cmpd="sng" w14:algn="ctr">
            <w14:solidFill>
              <w14:srgbClr w14:val="000000"/>
            </w14:solidFill>
            <w14:prstDash w14:val="solid"/>
            <w14:bevel/>
          </w14:textOutline>
        </w:rPr>
      </w:pPr>
    </w:p>
    <w:p>
      <w:pPr>
        <w:pStyle w:val="8"/>
        <w:keepNext w:val="0"/>
        <w:keepLines w:val="0"/>
        <w:pageBreakBefore w:val="0"/>
        <w:kinsoku/>
        <w:wordWrap/>
        <w:overflowPunct/>
        <w:topLinePunct w:val="0"/>
        <w:autoSpaceDE/>
        <w:autoSpaceDN/>
        <w:bidi w:val="0"/>
        <w:adjustRightInd/>
        <w:spacing w:beforeAutospacing="0" w:afterAutospacing="0" w:line="600" w:lineRule="exact"/>
        <w:rPr>
          <w:rFonts w:hint="eastAsia" w:ascii="宋体" w:hAnsi="宋体" w:eastAsia="宋体" w:cs="宋体"/>
          <w:sz w:val="28"/>
          <w:szCs w:val="28"/>
          <w:lang w:val="en-US" w:eastAsia="zh-CN"/>
        </w:rPr>
      </w:pPr>
    </w:p>
    <w:p>
      <w:pPr>
        <w:pStyle w:val="8"/>
        <w:keepNext w:val="0"/>
        <w:keepLines w:val="0"/>
        <w:pageBreakBefore w:val="0"/>
        <w:kinsoku/>
        <w:wordWrap/>
        <w:overflowPunct/>
        <w:topLinePunct w:val="0"/>
        <w:autoSpaceDE/>
        <w:autoSpaceDN/>
        <w:bidi w:val="0"/>
        <w:adjustRightInd/>
        <w:spacing w:beforeAutospacing="0" w:afterAutospacing="0" w:line="600" w:lineRule="exact"/>
        <w:rPr>
          <w:rFonts w:hint="eastAsia" w:ascii="宋体" w:hAnsi="宋体" w:eastAsia="宋体" w:cs="宋体"/>
          <w:sz w:val="28"/>
          <w:szCs w:val="28"/>
          <w:lang w:val="en-US" w:eastAsia="zh-CN"/>
        </w:rPr>
      </w:pPr>
    </w:p>
    <w:p>
      <w:pPr>
        <w:pStyle w:val="8"/>
        <w:keepNext w:val="0"/>
        <w:keepLines w:val="0"/>
        <w:pageBreakBefore w:val="0"/>
        <w:kinsoku/>
        <w:wordWrap/>
        <w:overflowPunct/>
        <w:topLinePunct w:val="0"/>
        <w:autoSpaceDE/>
        <w:autoSpaceDN/>
        <w:bidi w:val="0"/>
        <w:adjustRightInd/>
        <w:spacing w:beforeAutospacing="0" w:afterAutospacing="0" w:line="600" w:lineRule="exact"/>
        <w:rPr>
          <w:rFonts w:hint="eastAsia" w:ascii="宋体" w:hAnsi="宋体" w:eastAsia="宋体" w:cs="宋体"/>
          <w:sz w:val="28"/>
          <w:szCs w:val="28"/>
          <w:lang w:val="en-US" w:eastAsia="zh-CN"/>
        </w:rPr>
      </w:pPr>
    </w:p>
    <w:p>
      <w:pPr>
        <w:pStyle w:val="8"/>
        <w:keepNext w:val="0"/>
        <w:keepLines w:val="0"/>
        <w:pageBreakBefore w:val="0"/>
        <w:kinsoku/>
        <w:wordWrap/>
        <w:overflowPunct/>
        <w:topLinePunct w:val="0"/>
        <w:autoSpaceDE/>
        <w:autoSpaceDN/>
        <w:bidi w:val="0"/>
        <w:adjustRightInd/>
        <w:spacing w:beforeAutospacing="0" w:afterAutospacing="0" w:line="600" w:lineRule="exact"/>
        <w:rPr>
          <w:rFonts w:hint="eastAsia" w:ascii="宋体" w:hAnsi="宋体" w:eastAsia="宋体" w:cs="宋体"/>
          <w:sz w:val="28"/>
          <w:szCs w:val="28"/>
          <w:lang w:val="en-US" w:eastAsia="zh-CN"/>
        </w:rPr>
      </w:pPr>
    </w:p>
    <w:p>
      <w:pPr>
        <w:pStyle w:val="8"/>
        <w:keepNext w:val="0"/>
        <w:keepLines w:val="0"/>
        <w:pageBreakBefore w:val="0"/>
        <w:kinsoku/>
        <w:wordWrap/>
        <w:overflowPunct/>
        <w:topLinePunct w:val="0"/>
        <w:autoSpaceDE/>
        <w:autoSpaceDN/>
        <w:bidi w:val="0"/>
        <w:adjustRightInd/>
        <w:spacing w:beforeAutospacing="0" w:afterAutospacing="0" w:line="600" w:lineRule="exact"/>
        <w:rPr>
          <w:rFonts w:hint="eastAsia" w:ascii="宋体" w:hAnsi="宋体" w:eastAsia="宋体" w:cs="宋体"/>
          <w:sz w:val="28"/>
          <w:szCs w:val="28"/>
          <w:lang w:val="en-US" w:eastAsia="zh-CN"/>
        </w:rPr>
      </w:pPr>
    </w:p>
    <w:p>
      <w:pPr>
        <w:pStyle w:val="8"/>
        <w:keepNext w:val="0"/>
        <w:keepLines w:val="0"/>
        <w:pageBreakBefore w:val="0"/>
        <w:kinsoku/>
        <w:wordWrap/>
        <w:overflowPunct/>
        <w:topLinePunct w:val="0"/>
        <w:autoSpaceDE/>
        <w:autoSpaceDN/>
        <w:bidi w:val="0"/>
        <w:adjustRightInd/>
        <w:spacing w:beforeAutospacing="0" w:afterAutospacing="0" w:line="600" w:lineRule="exact"/>
        <w:rPr>
          <w:rFonts w:hint="eastAsia" w:ascii="宋体" w:hAnsi="宋体" w:eastAsia="宋体" w:cs="宋体"/>
          <w:sz w:val="28"/>
          <w:szCs w:val="28"/>
          <w:lang w:val="en-US" w:eastAsia="zh-CN"/>
        </w:rPr>
      </w:pPr>
    </w:p>
    <w:p>
      <w:pPr>
        <w:pStyle w:val="8"/>
        <w:keepNext w:val="0"/>
        <w:keepLines w:val="0"/>
        <w:pageBreakBefore w:val="0"/>
        <w:kinsoku/>
        <w:wordWrap/>
        <w:overflowPunct/>
        <w:topLinePunct w:val="0"/>
        <w:autoSpaceDE/>
        <w:autoSpaceDN/>
        <w:bidi w:val="0"/>
        <w:adjustRightInd/>
        <w:spacing w:beforeAutospacing="0" w:afterAutospacing="0" w:line="600" w:lineRule="exact"/>
        <w:rPr>
          <w:rFonts w:hint="eastAsia" w:ascii="宋体" w:hAnsi="宋体" w:eastAsia="宋体" w:cs="宋体"/>
          <w:sz w:val="28"/>
          <w:szCs w:val="28"/>
          <w:lang w:val="en-US" w:eastAsia="zh-CN"/>
        </w:rPr>
      </w:pPr>
    </w:p>
    <w:p>
      <w:pPr>
        <w:pStyle w:val="8"/>
        <w:keepNext w:val="0"/>
        <w:keepLines w:val="0"/>
        <w:pageBreakBefore w:val="0"/>
        <w:kinsoku/>
        <w:wordWrap/>
        <w:overflowPunct/>
        <w:topLinePunct w:val="0"/>
        <w:autoSpaceDE/>
        <w:autoSpaceDN/>
        <w:bidi w:val="0"/>
        <w:adjustRightInd/>
        <w:spacing w:beforeAutospacing="0" w:afterAutospacing="0" w:line="600" w:lineRule="exact"/>
        <w:rPr>
          <w:rFonts w:hint="eastAsia" w:ascii="宋体" w:hAnsi="宋体" w:eastAsia="宋体" w:cs="宋体"/>
          <w:sz w:val="28"/>
          <w:szCs w:val="28"/>
          <w:lang w:val="en-US" w:eastAsia="zh-CN"/>
        </w:rPr>
      </w:pPr>
    </w:p>
    <w:p>
      <w:pPr>
        <w:spacing w:before="113" w:line="224" w:lineRule="auto"/>
        <w:jc w:val="both"/>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t>附件4</w:t>
      </w:r>
    </w:p>
    <w:p>
      <w:pPr>
        <w:pStyle w:val="2"/>
        <w:jc w:val="cente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t>招标控制价</w:t>
      </w: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pStyle w:val="2"/>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p>
    <w:p>
      <w:pP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t>附件5</w:t>
      </w:r>
    </w:p>
    <w:p>
      <w:pPr>
        <w:pStyle w:val="2"/>
        <w:jc w:val="cente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pPr>
      <w:r>
        <w:rPr>
          <w:rFonts w:hint="eastAsia" w:ascii="宋体" w:hAnsi="宋体" w:eastAsia="宋体" w:cs="宋体"/>
          <w:spacing w:val="11"/>
          <w:sz w:val="24"/>
          <w:lang w:val="en-US" w:eastAsia="zh-CN"/>
          <w14:textOutline w14:w="6540" w14:cap="sq" w14:cmpd="sng" w14:algn="ctr">
            <w14:solidFill>
              <w14:srgbClr w14:val="000000"/>
            </w14:solidFill>
            <w14:prstDash w14:val="solid"/>
            <w14:bevel/>
          </w14:textOutline>
        </w:rPr>
        <w:t>相关图纸</w:t>
      </w:r>
    </w:p>
    <w:p>
      <w:pPr>
        <w:rPr>
          <w:rFonts w:hint="default"/>
          <w:lang w:val="en-US" w:eastAsia="zh-CN"/>
        </w:rPr>
      </w:pPr>
    </w:p>
    <w:sectPr>
      <w:footerReference r:id="rId4" w:type="default"/>
      <w:pgSz w:w="11906" w:h="16838"/>
      <w:pgMar w:top="2098"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62972308"/>
    <w:rsid w:val="01A90FA2"/>
    <w:rsid w:val="028E2BEB"/>
    <w:rsid w:val="06B84CBF"/>
    <w:rsid w:val="081128A2"/>
    <w:rsid w:val="0A953AF0"/>
    <w:rsid w:val="0FB57FB7"/>
    <w:rsid w:val="11B05E9D"/>
    <w:rsid w:val="15596FC0"/>
    <w:rsid w:val="1576460F"/>
    <w:rsid w:val="18356B60"/>
    <w:rsid w:val="1B0E60DC"/>
    <w:rsid w:val="1CD97261"/>
    <w:rsid w:val="279B4FE4"/>
    <w:rsid w:val="2C701D14"/>
    <w:rsid w:val="33307D18"/>
    <w:rsid w:val="340C4787"/>
    <w:rsid w:val="354B6B44"/>
    <w:rsid w:val="3B2E7C50"/>
    <w:rsid w:val="3B822B94"/>
    <w:rsid w:val="40041681"/>
    <w:rsid w:val="4147359C"/>
    <w:rsid w:val="45D93CF8"/>
    <w:rsid w:val="47196E69"/>
    <w:rsid w:val="47995BD1"/>
    <w:rsid w:val="501F5A3E"/>
    <w:rsid w:val="50B95785"/>
    <w:rsid w:val="57783371"/>
    <w:rsid w:val="58584F50"/>
    <w:rsid w:val="59096205"/>
    <w:rsid w:val="5CAC7EA2"/>
    <w:rsid w:val="5CC24CE7"/>
    <w:rsid w:val="5F8C4277"/>
    <w:rsid w:val="6063717F"/>
    <w:rsid w:val="62972308"/>
    <w:rsid w:val="643A6334"/>
    <w:rsid w:val="6EA877F8"/>
    <w:rsid w:val="75BD5C00"/>
    <w:rsid w:val="75EE3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iPriority="1"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line="360" w:lineRule="auto"/>
      <w:outlineLvl w:val="3"/>
    </w:pPr>
    <w:rPr>
      <w:rFonts w:ascii="Arial" w:hAnsi="Arial"/>
      <w:b/>
      <w:bCs/>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index 8"/>
    <w:basedOn w:val="1"/>
    <w:next w:val="1"/>
    <w:qFormat/>
    <w:uiPriority w:val="0"/>
    <w:pPr>
      <w:ind w:left="2940"/>
    </w:pPr>
  </w:style>
  <w:style w:type="paragraph" w:styleId="4">
    <w:name w:val="annotation text"/>
    <w:basedOn w:val="1"/>
    <w:qFormat/>
    <w:uiPriority w:val="0"/>
    <w:pPr>
      <w:jc w:val="left"/>
    </w:pPr>
    <w:rPr>
      <w:rFonts w:eastAsia="宋体"/>
      <w:kern w:val="2"/>
      <w:sz w:val="21"/>
      <w:szCs w:val="24"/>
      <w:lang w:val="en-US" w:eastAsia="zh-CN" w:bidi="ar-SA"/>
    </w:rPr>
  </w:style>
  <w:style w:type="paragraph" w:styleId="5">
    <w:name w:val="Body Text"/>
    <w:basedOn w:val="1"/>
    <w:next w:val="6"/>
    <w:qFormat/>
    <w:uiPriority w:val="99"/>
    <w:pPr>
      <w:autoSpaceDE w:val="0"/>
      <w:autoSpaceDN w:val="0"/>
      <w:adjustRightInd w:val="0"/>
      <w:spacing w:after="120"/>
      <w:jc w:val="left"/>
    </w:pPr>
    <w:rPr>
      <w:kern w:val="0"/>
      <w:sz w:val="20"/>
    </w:rPr>
  </w:style>
  <w:style w:type="paragraph" w:styleId="6">
    <w:name w:val="toc 2"/>
    <w:basedOn w:val="1"/>
    <w:next w:val="1"/>
    <w:semiHidden/>
    <w:unhideWhenUsed/>
    <w:qFormat/>
    <w:uiPriority w:val="1"/>
    <w:pPr>
      <w:autoSpaceDE w:val="0"/>
      <w:autoSpaceDN w:val="0"/>
      <w:spacing w:before="154"/>
      <w:ind w:left="360"/>
      <w:jc w:val="left"/>
    </w:pPr>
    <w:rPr>
      <w:rFonts w:ascii="宋体" w:hAnsi="宋体" w:cs="宋体"/>
      <w:kern w:val="0"/>
      <w:sz w:val="24"/>
      <w:lang w:eastAsia="en-US"/>
    </w:rPr>
  </w:style>
  <w:style w:type="paragraph" w:styleId="7">
    <w:name w:val="Plain Text"/>
    <w:basedOn w:val="1"/>
    <w:next w:val="3"/>
    <w:qFormat/>
    <w:uiPriority w:val="0"/>
    <w:rPr>
      <w:rFonts w:ascii="宋体" w:hAnsi="Courier New"/>
      <w:szCs w:val="20"/>
    </w:rPr>
  </w:style>
  <w:style w:type="paragraph" w:styleId="8">
    <w:name w:val="footer"/>
    <w:basedOn w:val="1"/>
    <w:qFormat/>
    <w:uiPriority w:val="0"/>
    <w:pPr>
      <w:tabs>
        <w:tab w:val="center" w:pos="4153"/>
        <w:tab w:val="right" w:pos="8306"/>
      </w:tabs>
      <w:snapToGrid w:val="0"/>
      <w:jc w:val="left"/>
    </w:pPr>
    <w:rPr>
      <w:rFonts w:ascii="宋体" w:hAnsi="Courier New"/>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styleId="10">
    <w:name w:val="Normal (Web)"/>
    <w:basedOn w:val="1"/>
    <w:qFormat/>
    <w:uiPriority w:val="0"/>
    <w:pPr>
      <w:spacing w:beforeAutospacing="1" w:afterAutospacing="1"/>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customStyle="1" w:styleId="15">
    <w:name w:val="样式 正文缩进正文（首行缩进两字）首行缩进两字 + 首行缩进:  2 字符1"/>
    <w:qFormat/>
    <w:uiPriority w:val="0"/>
    <w:pPr>
      <w:widowControl w:val="0"/>
      <w:spacing w:beforeLines="50" w:afterLines="50" w:line="500" w:lineRule="exact"/>
      <w:ind w:firstLine="200"/>
      <w:jc w:val="both"/>
    </w:pPr>
    <w:rPr>
      <w:rFonts w:ascii="Calibri" w:hAnsi="Calibri" w:eastAsia="宋体" w:cs="Times New Roman"/>
      <w:color w:val="000000"/>
      <w:kern w:val="2"/>
      <w:sz w:val="28"/>
      <w:szCs w:val="21"/>
      <w:lang w:val="en-US" w:eastAsia="zh-CN" w:bidi="ar-SA"/>
    </w:rPr>
  </w:style>
  <w:style w:type="paragraph" w:customStyle="1" w:styleId="16">
    <w:name w:val="标准正文"/>
    <w:basedOn w:val="1"/>
    <w:qFormat/>
    <w:uiPriority w:val="0"/>
    <w:pPr>
      <w:widowControl/>
      <w:spacing w:line="360" w:lineRule="auto"/>
      <w:ind w:firstLine="480" w:firstLineChars="200"/>
      <w:jc w:val="left"/>
    </w:pPr>
    <w:rPr>
      <w:bCs/>
      <w:sz w:val="24"/>
      <w:u w:val="single"/>
    </w:rPr>
  </w:style>
  <w:style w:type="paragraph" w:customStyle="1" w:styleId="17">
    <w:name w:val="正文_3"/>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4789</Words>
  <Characters>5040</Characters>
  <Lines>0</Lines>
  <Paragraphs>0</Paragraphs>
  <TotalTime>18</TotalTime>
  <ScaleCrop>false</ScaleCrop>
  <LinksUpToDate>false</LinksUpToDate>
  <CharactersWithSpaces>5959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2021-09-27T03:04:00Z</dcterms:created>
  <dc:creator>川爺</dc:creator>
  <cp:lastModifiedBy>河池市城投公司</cp:lastModifiedBy>
  <dcterms:modified xsi:type="dcterms:W3CDTF">2023-01-05T00:32:43Z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B43AAE793CE5401C89DD4BF468576CA6</vt:lpwstr>
  </property>
</Properties>
</file>