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rFonts w:hint="eastAsia" w:hAnsi="宋体" w:eastAsia="宋体" w:cs="Times New Roman"/>
          <w:color w:val="000000"/>
          <w:sz w:val="52"/>
          <w:szCs w:val="52"/>
        </w:rPr>
      </w:pPr>
      <w:r>
        <w:rPr>
          <w:rFonts w:hint="eastAsia" w:hAnsi="宋体" w:eastAsia="宋体" w:cs="Times New Roman"/>
          <w:color w:val="000000"/>
          <w:sz w:val="52"/>
          <w:szCs w:val="52"/>
        </w:rPr>
        <w:t>报价表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  <w:u w:val="single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投标</w:t>
      </w:r>
      <w:r>
        <w:rPr>
          <w:rFonts w:hint="eastAsia" w:hAnsi="宋体" w:eastAsia="宋体" w:cs="Times New Roman"/>
          <w:color w:val="000000"/>
          <w:sz w:val="32"/>
          <w:szCs w:val="32"/>
        </w:rPr>
        <w:t>单位（公章）：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项目名称：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项目编号：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报价金额（大写）：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    </w:t>
      </w:r>
    </w:p>
    <w:p>
      <w:pPr>
        <w:spacing w:line="360" w:lineRule="auto"/>
        <w:ind w:firstLine="1280" w:firstLineChars="4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（小写）：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ind w:firstLine="6080" w:firstLineChars="19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年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月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日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  <w:r>
        <w:rPr>
          <w:rFonts w:hint="eastAsia" w:hAnsi="宋体" w:eastAsia="宋体" w:cs="Times New Roman"/>
          <w:color w:val="000000"/>
        </w:rPr>
        <w:t>注：最高上限控制价为</w:t>
      </w:r>
      <w:r>
        <w:rPr>
          <w:rFonts w:hint="eastAsia" w:hAnsi="宋体" w:eastAsia="宋体" w:cs="Times New Roman"/>
          <w:color w:val="000000"/>
          <w:lang w:val="en-US" w:eastAsia="zh-CN"/>
        </w:rPr>
        <w:t>人民币369000</w:t>
      </w:r>
      <w:r>
        <w:rPr>
          <w:rFonts w:hint="eastAsia" w:hAnsi="宋体" w:eastAsia="宋体" w:cs="Times New Roman"/>
          <w:color w:val="000000"/>
        </w:rPr>
        <w:t xml:space="preserve">元，金额大小写要一致，否则无效。   </w:t>
      </w: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lang w:eastAsia="zh-CN"/>
        </w:rPr>
      </w:pPr>
    </w:p>
    <w:p>
      <w:pPr>
        <w:pStyle w:val="2"/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762A"/>
    <w:rsid w:val="2399762A"/>
    <w:rsid w:val="2D260523"/>
    <w:rsid w:val="44CB7196"/>
    <w:rsid w:val="497046C9"/>
    <w:rsid w:val="4BC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5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6">
    <w:name w:val="Plain Text"/>
    <w:basedOn w:val="1"/>
    <w:uiPriority w:val="0"/>
    <w:rPr>
      <w:rFonts w:ascii="宋体" w:hAnsi="Courier New"/>
      <w:szCs w:val="20"/>
    </w:rPr>
  </w:style>
  <w:style w:type="paragraph" w:customStyle="1" w:styleId="9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Calibri" w:cs="Mongolian Bait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2021-05-11T02:20:00Z</dcterms:created>
  <dc:creator>川爺</dc:creator>
  <cp:lastModifiedBy>河池市城投公司</cp:lastModifiedBy>
  <dcterms:modified xsi:type="dcterms:W3CDTF">2021-05-14T07:08:06Z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CDAC18ABF84C4C30999AD28AD59672AB</vt:lpwstr>
  </property>
</Properties>
</file>